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74" w:rsidRPr="00EC6E22" w:rsidRDefault="004E4652" w:rsidP="007B12AE">
      <w:pPr>
        <w:jc w:val="center"/>
        <w:rPr>
          <w:rFonts w:ascii="書法家綜藝體" w:eastAsia="書法家綜藝體" w:hAnsi="標楷體"/>
          <w:sz w:val="72"/>
        </w:rPr>
      </w:pPr>
      <w:r w:rsidRPr="00EC6E22">
        <w:rPr>
          <w:rFonts w:ascii="書法家綜藝體" w:eastAsia="書法家綜藝體" w:hAnsi="標楷體" w:hint="eastAsia"/>
          <w:sz w:val="72"/>
        </w:rPr>
        <w:t>無障礙幸福黃色小鴨郵輪之旅</w:t>
      </w:r>
    </w:p>
    <w:p w:rsidR="009D5A5A" w:rsidRPr="00EC6E22" w:rsidRDefault="00094FF0" w:rsidP="00EC6E22">
      <w:pPr>
        <w:adjustRightInd w:val="0"/>
        <w:snapToGrid w:val="0"/>
        <w:spacing w:line="42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世界級巨星黃色小鴨</w:t>
      </w:r>
      <w:r w:rsidR="00910486" w:rsidRPr="00EC6E22">
        <w:rPr>
          <w:rFonts w:ascii="標楷體" w:eastAsia="標楷體" w:hAnsi="標楷體" w:hint="eastAsia"/>
          <w:sz w:val="28"/>
        </w:rPr>
        <w:t>已經落腳於高雄光榮碼頭</w:t>
      </w:r>
      <w:r w:rsidR="004E4652" w:rsidRPr="00EC6E22">
        <w:rPr>
          <w:rFonts w:ascii="標楷體" w:eastAsia="標楷體" w:hAnsi="標楷體" w:hint="eastAsia"/>
          <w:sz w:val="28"/>
        </w:rPr>
        <w:t>與大家見面</w:t>
      </w:r>
      <w:proofErr w:type="gramStart"/>
      <w:r w:rsidR="00910486" w:rsidRPr="00EC6E22">
        <w:rPr>
          <w:rFonts w:ascii="標楷體" w:eastAsia="標楷體" w:hAnsi="標楷體" w:hint="eastAsia"/>
          <w:sz w:val="28"/>
        </w:rPr>
        <w:t>囉</w:t>
      </w:r>
      <w:proofErr w:type="gramEnd"/>
      <w:r w:rsidR="004E4652" w:rsidRPr="00EC6E22">
        <w:rPr>
          <w:rFonts w:ascii="標楷體" w:eastAsia="標楷體" w:hAnsi="標楷體" w:hint="eastAsia"/>
          <w:sz w:val="28"/>
        </w:rPr>
        <w:t>！</w:t>
      </w:r>
      <w:r w:rsidR="005C3C3E" w:rsidRPr="00EC6E22">
        <w:rPr>
          <w:rFonts w:ascii="標楷體" w:eastAsia="標楷體" w:hAnsi="標楷體" w:hint="eastAsia"/>
          <w:sz w:val="28"/>
        </w:rPr>
        <w:t>黃色小鴨魅力，引起全國轟動，參觀人數已突破140萬人</w:t>
      </w:r>
      <w:r w:rsidR="000D0919" w:rsidRPr="00EC6E22">
        <w:rPr>
          <w:rFonts w:ascii="標楷體" w:eastAsia="標楷體" w:hAnsi="標楷體" w:hint="eastAsia"/>
          <w:sz w:val="28"/>
        </w:rPr>
        <w:t>，但</w:t>
      </w:r>
      <w:r w:rsidR="004E4652" w:rsidRPr="00EC6E22">
        <w:rPr>
          <w:rFonts w:ascii="標楷體" w:eastAsia="標楷體" w:hAnsi="標楷體" w:hint="eastAsia"/>
          <w:sz w:val="28"/>
        </w:rPr>
        <w:t>人潮</w:t>
      </w:r>
      <w:r w:rsidR="00910486" w:rsidRPr="00EC6E22">
        <w:rPr>
          <w:rFonts w:ascii="標楷體" w:eastAsia="標楷體" w:hAnsi="標楷體" w:hint="eastAsia"/>
          <w:sz w:val="28"/>
        </w:rPr>
        <w:t>眾多的盛況</w:t>
      </w:r>
      <w:r w:rsidR="005C3C3E" w:rsidRPr="00EC6E22">
        <w:rPr>
          <w:rFonts w:ascii="標楷體" w:eastAsia="標楷體" w:hAnsi="標楷體" w:hint="eastAsia"/>
          <w:sz w:val="28"/>
        </w:rPr>
        <w:t>卻讓</w:t>
      </w:r>
      <w:r w:rsidR="009D5A5A" w:rsidRPr="00EC6E22">
        <w:rPr>
          <w:rFonts w:ascii="標楷體" w:eastAsia="標楷體" w:hAnsi="標楷體" w:hint="eastAsia"/>
          <w:sz w:val="28"/>
        </w:rPr>
        <w:t>行動不便的</w:t>
      </w:r>
      <w:r w:rsidR="005C3C3E" w:rsidRPr="00EC6E22">
        <w:rPr>
          <w:rFonts w:ascii="標楷體" w:eastAsia="標楷體" w:hAnsi="標楷體" w:hint="eastAsia"/>
          <w:sz w:val="28"/>
        </w:rPr>
        <w:t>身障朋友及銀髮族</w:t>
      </w:r>
      <w:r w:rsidR="009D5A5A" w:rsidRPr="00EC6E22">
        <w:rPr>
          <w:rFonts w:ascii="標楷體" w:eastAsia="標楷體" w:hAnsi="標楷體" w:hint="eastAsia"/>
          <w:sz w:val="28"/>
        </w:rPr>
        <w:t>，</w:t>
      </w:r>
      <w:r w:rsidR="00910486" w:rsidRPr="00EC6E22">
        <w:rPr>
          <w:rFonts w:ascii="標楷體" w:eastAsia="標楷體" w:hAnsi="標楷體" w:hint="eastAsia"/>
          <w:sz w:val="28"/>
        </w:rPr>
        <w:t>無法</w:t>
      </w:r>
      <w:r w:rsidR="005C3C3E" w:rsidRPr="00EC6E22">
        <w:rPr>
          <w:rFonts w:ascii="標楷體" w:eastAsia="標楷體" w:hAnsi="標楷體" w:hint="eastAsia"/>
          <w:sz w:val="28"/>
        </w:rPr>
        <w:t>好好欣賞小鴨，輪椅族更是行進困難，被淹沒在人群</w:t>
      </w:r>
      <w:r w:rsidR="000D0919" w:rsidRPr="00EC6E22">
        <w:rPr>
          <w:rFonts w:ascii="標楷體" w:eastAsia="標楷體" w:hAnsi="標楷體" w:hint="eastAsia"/>
          <w:sz w:val="28"/>
        </w:rPr>
        <w:t>之</w:t>
      </w:r>
      <w:r w:rsidR="005C3C3E" w:rsidRPr="00EC6E22">
        <w:rPr>
          <w:rFonts w:ascii="標楷體" w:eastAsia="標楷體" w:hAnsi="標楷體" w:hint="eastAsia"/>
          <w:sz w:val="28"/>
        </w:rPr>
        <w:t>中。</w:t>
      </w:r>
      <w:r w:rsidR="00910486" w:rsidRPr="00EC6E22">
        <w:rPr>
          <w:rFonts w:ascii="標楷體" w:eastAsia="標楷體" w:hAnsi="標楷體" w:hint="eastAsia"/>
          <w:sz w:val="28"/>
        </w:rPr>
        <w:t>台灣無障礙協會為讓身障朋友及銀髮族</w:t>
      </w:r>
      <w:r>
        <w:rPr>
          <w:rFonts w:ascii="標楷體" w:eastAsia="標楷體" w:hAnsi="標楷體" w:hint="eastAsia"/>
          <w:sz w:val="28"/>
        </w:rPr>
        <w:t>不需要人擠人也</w:t>
      </w:r>
      <w:r w:rsidR="00910486" w:rsidRPr="00EC6E22">
        <w:rPr>
          <w:rFonts w:ascii="標楷體" w:eastAsia="標楷體" w:hAnsi="標楷體" w:hint="eastAsia"/>
          <w:sz w:val="28"/>
        </w:rPr>
        <w:t>能</w:t>
      </w:r>
      <w:r>
        <w:rPr>
          <w:rFonts w:ascii="標楷體" w:eastAsia="標楷體" w:hAnsi="標楷體" w:hint="eastAsia"/>
          <w:sz w:val="28"/>
        </w:rPr>
        <w:t>近距離</w:t>
      </w:r>
      <w:proofErr w:type="gramStart"/>
      <w:r>
        <w:rPr>
          <w:rFonts w:ascii="標楷體" w:eastAsia="標楷體" w:hAnsi="標楷體" w:hint="eastAsia"/>
          <w:sz w:val="28"/>
        </w:rPr>
        <w:t>獨享小鴨</w:t>
      </w:r>
      <w:proofErr w:type="gramEnd"/>
      <w:r w:rsidR="00E85C7B" w:rsidRPr="00EC6E2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暢遊</w:t>
      </w:r>
      <w:r w:rsidR="00E85C7B" w:rsidRPr="00EC6E22">
        <w:rPr>
          <w:rFonts w:ascii="標楷體" w:eastAsia="標楷體" w:hAnsi="標楷體" w:hint="eastAsia"/>
          <w:sz w:val="28"/>
        </w:rPr>
        <w:t>80分鐘藍色公路之旅，提供全台身障朋友及銀髮</w:t>
      </w:r>
      <w:proofErr w:type="gramStart"/>
      <w:r w:rsidR="00E85C7B" w:rsidRPr="00EC6E22">
        <w:rPr>
          <w:rFonts w:ascii="標楷體" w:eastAsia="標楷體" w:hAnsi="標楷體" w:hint="eastAsia"/>
          <w:sz w:val="28"/>
        </w:rPr>
        <w:t>族</w:t>
      </w:r>
      <w:r w:rsidR="009D5A5A" w:rsidRPr="00EC6E22">
        <w:rPr>
          <w:rFonts w:ascii="標楷體" w:eastAsia="標楷體" w:hAnsi="標楷體" w:hint="eastAsia"/>
          <w:sz w:val="28"/>
        </w:rPr>
        <w:t>樂活</w:t>
      </w:r>
      <w:proofErr w:type="gramEnd"/>
      <w:r w:rsidR="009D5A5A" w:rsidRPr="00EC6E22">
        <w:rPr>
          <w:rFonts w:ascii="標楷體" w:eastAsia="標楷體" w:hAnsi="標楷體" w:hint="eastAsia"/>
          <w:sz w:val="28"/>
        </w:rPr>
        <w:t>旅遊行程。</w:t>
      </w:r>
    </w:p>
    <w:p w:rsidR="005C3C3E" w:rsidRPr="00EC6E22" w:rsidRDefault="007A69EF" w:rsidP="00EC6E22">
      <w:pPr>
        <w:adjustRightInd w:val="0"/>
        <w:snapToGrid w:val="0"/>
        <w:spacing w:line="420" w:lineRule="exact"/>
        <w:ind w:firstLineChars="200" w:firstLine="560"/>
        <w:rPr>
          <w:rFonts w:ascii="標楷體" w:eastAsia="標楷體" w:hAnsi="標楷體"/>
          <w:sz w:val="28"/>
        </w:rPr>
      </w:pPr>
      <w:r w:rsidRPr="00EC6E22">
        <w:rPr>
          <w:rFonts w:ascii="標楷體" w:eastAsia="標楷體" w:hAnsi="標楷體" w:hint="eastAsia"/>
          <w:sz w:val="28"/>
        </w:rPr>
        <w:t>為讓行動不便者，不用在擁擠的</w:t>
      </w:r>
      <w:proofErr w:type="gramStart"/>
      <w:r w:rsidRPr="00EC6E22">
        <w:rPr>
          <w:rFonts w:ascii="標楷體" w:eastAsia="標楷體" w:hAnsi="標楷體" w:hint="eastAsia"/>
          <w:sz w:val="28"/>
        </w:rPr>
        <w:t>光榮碼</w:t>
      </w:r>
      <w:proofErr w:type="gramEnd"/>
      <w:r w:rsidRPr="00EC6E22">
        <w:rPr>
          <w:rFonts w:ascii="標楷體" w:eastAsia="標楷體" w:hAnsi="標楷體" w:hint="eastAsia"/>
          <w:sz w:val="28"/>
        </w:rPr>
        <w:t>頭人擠人，近距離獨享黃色小鴨，一覽高雄的無敵海景，高雄市港務局特地開放僅</w:t>
      </w:r>
      <w:r w:rsidR="00877CBF" w:rsidRPr="00EC6E22">
        <w:rPr>
          <w:rFonts w:ascii="標楷體" w:eastAsia="標楷體" w:hAnsi="標楷體" w:hint="eastAsia"/>
          <w:sz w:val="28"/>
        </w:rPr>
        <w:t>供總統巡視</w:t>
      </w:r>
      <w:r w:rsidRPr="00EC6E22">
        <w:rPr>
          <w:rFonts w:ascii="標楷體" w:eastAsia="標楷體" w:hAnsi="標楷體" w:hint="eastAsia"/>
          <w:sz w:val="28"/>
        </w:rPr>
        <w:t>，</w:t>
      </w:r>
      <w:r w:rsidR="00877CBF" w:rsidRPr="00EC6E22">
        <w:rPr>
          <w:rFonts w:ascii="標楷體" w:eastAsia="標楷體" w:hAnsi="標楷體" w:hint="eastAsia"/>
          <w:sz w:val="28"/>
        </w:rPr>
        <w:t>招待外賓</w:t>
      </w:r>
      <w:r w:rsidRPr="00EC6E22">
        <w:rPr>
          <w:rFonts w:ascii="標楷體" w:eastAsia="標楷體" w:hAnsi="標楷體" w:hint="eastAsia"/>
          <w:sz w:val="28"/>
        </w:rPr>
        <w:t>的「總統級豪華皇室郵輪」，讓身障朋友及銀髮族享受皇室禮遇！</w:t>
      </w:r>
    </w:p>
    <w:p w:rsidR="001609B1" w:rsidRPr="00EC6E22" w:rsidRDefault="009D5A5A" w:rsidP="00EC6E22">
      <w:pPr>
        <w:adjustRightInd w:val="0"/>
        <w:snapToGrid w:val="0"/>
        <w:spacing w:line="420" w:lineRule="exact"/>
        <w:ind w:firstLineChars="200" w:firstLine="560"/>
        <w:rPr>
          <w:rFonts w:ascii="標楷體" w:eastAsia="標楷體" w:hAnsi="標楷體"/>
          <w:sz w:val="28"/>
        </w:rPr>
      </w:pPr>
      <w:r w:rsidRPr="00EC6E22">
        <w:rPr>
          <w:rFonts w:ascii="標楷體" w:eastAsia="標楷體" w:hAnsi="標楷體" w:hint="eastAsia"/>
          <w:sz w:val="28"/>
        </w:rPr>
        <w:t>你</w:t>
      </w:r>
      <w:proofErr w:type="gramStart"/>
      <w:r w:rsidRPr="00EC6E22">
        <w:rPr>
          <w:rFonts w:ascii="標楷體" w:eastAsia="標楷體" w:hAnsi="標楷體" w:hint="eastAsia"/>
          <w:sz w:val="28"/>
        </w:rPr>
        <w:t>以為賞完小</w:t>
      </w:r>
      <w:proofErr w:type="gramEnd"/>
      <w:r w:rsidRPr="00EC6E22">
        <w:rPr>
          <w:rFonts w:ascii="標楷體" w:eastAsia="標楷體" w:hAnsi="標楷體" w:hint="eastAsia"/>
          <w:sz w:val="28"/>
        </w:rPr>
        <w:t>鴨，乘風破浪後</w:t>
      </w:r>
      <w:r w:rsidR="00792002" w:rsidRPr="00EC6E22">
        <w:rPr>
          <w:rFonts w:ascii="標楷體" w:eastAsia="標楷體" w:hAnsi="標楷體" w:hint="eastAsia"/>
          <w:sz w:val="28"/>
        </w:rPr>
        <w:t>，行程就結束了嗎？來到港都當然要</w:t>
      </w:r>
      <w:r w:rsidR="001609B1" w:rsidRPr="00EC6E22">
        <w:rPr>
          <w:rFonts w:ascii="標楷體" w:eastAsia="標楷體" w:hAnsi="標楷體" w:hint="eastAsia"/>
          <w:sz w:val="28"/>
        </w:rPr>
        <w:t>品嚐</w:t>
      </w:r>
      <w:r w:rsidR="00792002" w:rsidRPr="00EC6E22">
        <w:rPr>
          <w:rFonts w:ascii="標楷體" w:eastAsia="標楷體" w:hAnsi="標楷體" w:hint="eastAsia"/>
          <w:sz w:val="28"/>
        </w:rPr>
        <w:t>一下</w:t>
      </w:r>
      <w:r w:rsidRPr="00EC6E22">
        <w:rPr>
          <w:rFonts w:ascii="標楷體" w:eastAsia="標楷體" w:hAnsi="標楷體" w:hint="eastAsia"/>
          <w:sz w:val="28"/>
        </w:rPr>
        <w:t>香蕉碼頭的風味海鮮團餐，</w:t>
      </w:r>
      <w:r w:rsidR="001609B1" w:rsidRPr="00EC6E22">
        <w:rPr>
          <w:rFonts w:ascii="標楷體" w:eastAsia="標楷體" w:hAnsi="標楷體" w:hint="eastAsia"/>
          <w:sz w:val="28"/>
        </w:rPr>
        <w:t>讓「香蕉故事館」帶你回到50年代的香蕉風光史，感受當時人民的生活點滴，最後就在鄧麗君女士美妙的歌聲及身影下，無須千言萬語，只問何日君再來~~！</w:t>
      </w:r>
    </w:p>
    <w:p w:rsidR="001609B1" w:rsidRPr="00EC6E22" w:rsidRDefault="001609B1" w:rsidP="00EC6E22">
      <w:pPr>
        <w:adjustRightInd w:val="0"/>
        <w:snapToGrid w:val="0"/>
        <w:spacing w:line="420" w:lineRule="exact"/>
        <w:ind w:firstLineChars="200" w:firstLine="560"/>
        <w:rPr>
          <w:rFonts w:ascii="標楷體" w:eastAsia="標楷體" w:hAnsi="標楷體"/>
          <w:sz w:val="28"/>
        </w:rPr>
      </w:pPr>
      <w:r w:rsidRPr="00EC6E22">
        <w:rPr>
          <w:rFonts w:ascii="標楷體" w:eastAsia="標楷體" w:hAnsi="標楷體" w:hint="eastAsia"/>
          <w:sz w:val="28"/>
        </w:rPr>
        <w:t>酒足飯飽後，</w:t>
      </w:r>
      <w:r w:rsidR="003F30DE" w:rsidRPr="00EC6E22">
        <w:rPr>
          <w:rFonts w:ascii="標楷體" w:eastAsia="標楷體" w:hAnsi="標楷體" w:hint="eastAsia"/>
          <w:sz w:val="28"/>
        </w:rPr>
        <w:t>可以到「駁二藝術特區」，與家人朋友散散步，參觀「</w:t>
      </w:r>
      <w:proofErr w:type="gramStart"/>
      <w:r w:rsidR="003F30DE" w:rsidRPr="00EC6E22">
        <w:rPr>
          <w:rFonts w:ascii="標楷體" w:eastAsia="標楷體" w:hAnsi="標楷體" w:hint="eastAsia"/>
          <w:sz w:val="28"/>
        </w:rPr>
        <w:t>哆</w:t>
      </w:r>
      <w:proofErr w:type="gramEnd"/>
      <w:r w:rsidR="003F30DE" w:rsidRPr="00EC6E22">
        <w:rPr>
          <w:rFonts w:ascii="標楷體" w:eastAsia="標楷體" w:hAnsi="標楷體" w:hint="eastAsia"/>
          <w:sz w:val="28"/>
        </w:rPr>
        <w:t>拉A夢誕生前100年</w:t>
      </w:r>
      <w:proofErr w:type="gramStart"/>
      <w:r w:rsidR="003F30DE" w:rsidRPr="00EC6E22">
        <w:rPr>
          <w:rFonts w:ascii="標楷體" w:eastAsia="標楷體" w:hAnsi="標楷體" w:hint="eastAsia"/>
          <w:sz w:val="28"/>
        </w:rPr>
        <w:t>特</w:t>
      </w:r>
      <w:proofErr w:type="gramEnd"/>
      <w:r w:rsidR="003F30DE" w:rsidRPr="00EC6E22">
        <w:rPr>
          <w:rFonts w:ascii="標楷體" w:eastAsia="標楷體" w:hAnsi="標楷體" w:hint="eastAsia"/>
          <w:sz w:val="28"/>
        </w:rPr>
        <w:t>展」，穿梭在大雄、靜香、</w:t>
      </w:r>
      <w:proofErr w:type="gramStart"/>
      <w:r w:rsidR="003F30DE" w:rsidRPr="00EC6E22">
        <w:rPr>
          <w:rFonts w:ascii="標楷體" w:eastAsia="標楷體" w:hAnsi="標楷體" w:hint="eastAsia"/>
          <w:sz w:val="28"/>
        </w:rPr>
        <w:t>小夫的</w:t>
      </w:r>
      <w:proofErr w:type="gramEnd"/>
      <w:r w:rsidR="003F30DE" w:rsidRPr="00EC6E22">
        <w:rPr>
          <w:rFonts w:ascii="標楷體" w:eastAsia="標楷體" w:hAnsi="標楷體" w:hint="eastAsia"/>
          <w:sz w:val="28"/>
        </w:rPr>
        <w:t>家、體驗各種夢幻神奇的</w:t>
      </w:r>
      <w:proofErr w:type="gramStart"/>
      <w:r w:rsidR="003F30DE" w:rsidRPr="00EC6E22">
        <w:rPr>
          <w:rFonts w:ascii="標楷體" w:eastAsia="標楷體" w:hAnsi="標楷體" w:hint="eastAsia"/>
          <w:sz w:val="28"/>
        </w:rPr>
        <w:t>祕</w:t>
      </w:r>
      <w:proofErr w:type="gramEnd"/>
      <w:r w:rsidR="003F30DE" w:rsidRPr="00EC6E22">
        <w:rPr>
          <w:rFonts w:ascii="標楷體" w:eastAsia="標楷體" w:hAnsi="標楷體" w:hint="eastAsia"/>
          <w:sz w:val="28"/>
        </w:rPr>
        <w:t>密道具，再和大家一起參加驚悚</w:t>
      </w:r>
      <w:proofErr w:type="gramStart"/>
      <w:r w:rsidR="003F30DE" w:rsidRPr="00EC6E22">
        <w:rPr>
          <w:rFonts w:ascii="標楷體" w:eastAsia="標楷體" w:hAnsi="標楷體" w:hint="eastAsia"/>
          <w:sz w:val="28"/>
        </w:rPr>
        <w:t>的胖虎演唱會</w:t>
      </w:r>
      <w:proofErr w:type="gramEnd"/>
      <w:r w:rsidR="003F30DE" w:rsidRPr="00EC6E22">
        <w:rPr>
          <w:rFonts w:ascii="標楷體" w:eastAsia="標楷體" w:hAnsi="標楷體" w:hint="eastAsia"/>
          <w:sz w:val="28"/>
        </w:rPr>
        <w:t>！還有來自世界各地的分手紀念品、一只戒指、一件婚紗，帶著原來主人的</w:t>
      </w:r>
      <w:proofErr w:type="gramStart"/>
      <w:r w:rsidR="003F30DE" w:rsidRPr="00EC6E22">
        <w:rPr>
          <w:rFonts w:ascii="標楷體" w:eastAsia="標楷體" w:hAnsi="標楷體" w:hint="eastAsia"/>
          <w:sz w:val="28"/>
        </w:rPr>
        <w:t>個人印跡</w:t>
      </w:r>
      <w:proofErr w:type="gramEnd"/>
      <w:r w:rsidR="003F30DE" w:rsidRPr="00EC6E22">
        <w:rPr>
          <w:rFonts w:ascii="標楷體" w:eastAsia="標楷體" w:hAnsi="標楷體" w:hint="eastAsia"/>
          <w:sz w:val="28"/>
        </w:rPr>
        <w:t>，獨一無二，訴說著</w:t>
      </w:r>
      <w:proofErr w:type="gramStart"/>
      <w:r w:rsidR="003F30DE" w:rsidRPr="00EC6E22">
        <w:rPr>
          <w:rFonts w:ascii="標楷體" w:eastAsia="標楷體" w:hAnsi="標楷體" w:hint="eastAsia"/>
          <w:sz w:val="28"/>
        </w:rPr>
        <w:t>一</w:t>
      </w:r>
      <w:proofErr w:type="gramEnd"/>
      <w:r w:rsidR="003F30DE" w:rsidRPr="00EC6E22">
        <w:rPr>
          <w:rFonts w:ascii="標楷體" w:eastAsia="標楷體" w:hAnsi="標楷體" w:hint="eastAsia"/>
          <w:sz w:val="28"/>
        </w:rPr>
        <w:t>個個人生的獨特回憶與故事的失戀博物館。感受了文青，最後還可租賃高雄市公共腳踏車，徜徉在規劃完善的腳踏車步道，感受自然無壓力的微風輕拂~~</w:t>
      </w:r>
      <w:r w:rsidR="00094FF0">
        <w:rPr>
          <w:rFonts w:ascii="標楷體" w:eastAsia="標楷體" w:hAnsi="標楷體" w:hint="eastAsia"/>
          <w:sz w:val="28"/>
        </w:rPr>
        <w:t>！</w:t>
      </w:r>
    </w:p>
    <w:p w:rsidR="00172579" w:rsidRPr="003F0745" w:rsidRDefault="00172579" w:rsidP="003F0745">
      <w:pPr>
        <w:ind w:firstLineChars="200" w:firstLine="480"/>
        <w:rPr>
          <w:rFonts w:ascii="標楷體" w:eastAsia="標楷體" w:hAnsi="標楷體"/>
        </w:rPr>
      </w:pPr>
    </w:p>
    <w:p w:rsidR="004E4652" w:rsidRPr="00EC6E22" w:rsidRDefault="00E75FAB" w:rsidP="00EC6E22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</w:rPr>
      </w:pPr>
      <w:r w:rsidRPr="00EC6E22">
        <w:rPr>
          <w:rFonts w:ascii="標楷體" w:eastAsia="標楷體" w:hAnsi="標楷體" w:hint="eastAsia"/>
          <w:sz w:val="28"/>
        </w:rPr>
        <w:t>活動</w:t>
      </w:r>
      <w:r w:rsidR="00F5006D" w:rsidRPr="00EC6E22">
        <w:rPr>
          <w:rFonts w:ascii="標楷體" w:eastAsia="標楷體" w:hAnsi="標楷體" w:hint="eastAsia"/>
          <w:sz w:val="28"/>
        </w:rPr>
        <w:t>時間：</w:t>
      </w:r>
      <w:r w:rsidR="004044EF" w:rsidRPr="00EC6E22">
        <w:rPr>
          <w:rFonts w:ascii="標楷體" w:eastAsia="標楷體" w:hAnsi="標楷體" w:hint="eastAsia"/>
          <w:sz w:val="28"/>
        </w:rPr>
        <w:t>102年10月</w:t>
      </w:r>
      <w:r w:rsidR="004E4652" w:rsidRPr="00EC6E22">
        <w:rPr>
          <w:rFonts w:ascii="標楷體" w:eastAsia="標楷體" w:hAnsi="標楷體" w:hint="eastAsia"/>
          <w:sz w:val="28"/>
        </w:rPr>
        <w:t>19</w:t>
      </w:r>
      <w:r w:rsidR="004044EF" w:rsidRPr="00EC6E22">
        <w:rPr>
          <w:rFonts w:ascii="標楷體" w:eastAsia="標楷體" w:hAnsi="標楷體" w:hint="eastAsia"/>
          <w:sz w:val="28"/>
        </w:rPr>
        <w:t>日</w:t>
      </w:r>
      <w:r w:rsidR="004832B7">
        <w:rPr>
          <w:rFonts w:ascii="標楷體" w:eastAsia="標楷體" w:hAnsi="標楷體" w:hint="eastAsia"/>
          <w:sz w:val="28"/>
        </w:rPr>
        <w:t>(六)</w:t>
      </w:r>
      <w:r w:rsidR="004E4652" w:rsidRPr="00EC6E22">
        <w:rPr>
          <w:rFonts w:ascii="標楷體" w:eastAsia="標楷體" w:hAnsi="標楷體" w:hint="eastAsia"/>
          <w:sz w:val="28"/>
        </w:rPr>
        <w:t xml:space="preserve"> </w:t>
      </w:r>
      <w:r w:rsidR="00EC6E22">
        <w:rPr>
          <w:rFonts w:ascii="標楷體" w:eastAsia="標楷體" w:hAnsi="標楷體" w:hint="eastAsia"/>
          <w:sz w:val="28"/>
        </w:rPr>
        <w:t xml:space="preserve"> </w:t>
      </w:r>
      <w:r w:rsidR="004E4652" w:rsidRPr="00EC6E22">
        <w:rPr>
          <w:rFonts w:ascii="標楷體" w:eastAsia="標楷體" w:hAnsi="標楷體" w:hint="eastAsia"/>
          <w:sz w:val="28"/>
        </w:rPr>
        <w:t>上午9:30</w:t>
      </w:r>
    </w:p>
    <w:p w:rsidR="004E4652" w:rsidRPr="00EC6E22" w:rsidRDefault="00924B4D" w:rsidP="00EC6E22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E0906A" wp14:editId="4D10DB91">
                <wp:simplePos x="0" y="0"/>
                <wp:positionH relativeFrom="column">
                  <wp:posOffset>3680460</wp:posOffset>
                </wp:positionH>
                <wp:positionV relativeFrom="paragraph">
                  <wp:posOffset>194310</wp:posOffset>
                </wp:positionV>
                <wp:extent cx="600075" cy="400050"/>
                <wp:effectExtent l="19050" t="19050" r="28575" b="1905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0050"/>
                          <a:chOff x="0" y="0"/>
                          <a:chExt cx="733425" cy="190500"/>
                        </a:xfrm>
                      </wpg:grpSpPr>
                      <wps:wsp>
                        <wps:cNvPr id="1" name="直線接點 1"/>
                        <wps:cNvCnPr/>
                        <wps:spPr>
                          <a:xfrm>
                            <a:off x="0" y="0"/>
                            <a:ext cx="733425" cy="1905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接點 2"/>
                        <wps:cNvCnPr/>
                        <wps:spPr>
                          <a:xfrm flipV="1">
                            <a:off x="0" y="0"/>
                            <a:ext cx="733425" cy="1905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" o:spid="_x0000_s1026" style="position:absolute;margin-left:289.8pt;margin-top:15.3pt;width:47.25pt;height:31.5pt;z-index:251661312;mso-width-relative:margin;mso-height-relative:margin" coordsize="733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">
                <v:line id="直線接點 1" o:spid="_x0000_s1027" style="position:absolute;visibility:visible;mso-wrap-style:square" from="0,0" to="7334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XOr4AAADaAAAADwAAAGRycy9kb3ducmV2LnhtbERPzWrCQBC+C77DMoXedNMcakhdRdRA&#10;8VLUPsCQnWZDs7MhO2r69q5Q8DR8fL+zXI++U1caYhvYwNs8A0VcB9tyY+D7XM0KUFGQLXaBycAf&#10;RVivppMlljbc+EjXkzQqhXAs0YAT6UutY+3IY5yHnjhxP2HwKAkOjbYD3lK473SeZe/aY8upwWFP&#10;W0f17+niDcixLoqvha9ywd2+uuS8Pzg25vVl3HyAEhrlKf53f9o0Hx6vPK5e3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WBc6vgAAANoAAAAPAAAAAAAAAAAAAAAAAKEC&#10;AABkcnMvZG93bnJldi54bWxQSwUGAAAAAAQABAD5AAAAjAMAAAAA&#10;" strokecolor="black [3213]" strokeweight="3pt"/>
                <v:line id="直線接點 2" o:spid="_x0000_s1028" style="position:absolute;flip:y;visibility:visible;mso-wrap-style:square" from="0,0" to="7334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ZXuMMAAADaAAAADwAAAGRycy9kb3ducmV2LnhtbESPT4vCMBTE7wt+h/AWvIimCop0jSL+&#10;geLFtQp7fTTPtmzzUptU67c3wsIeh5n5DbNYdaYSd2pcaVnBeBSBIM6sLjlXcDnvh3MQziNrrCyT&#10;gic5WC17HwuMtX3wie6pz0WAsItRQeF9HUvpsoIMupGtiYN3tY1BH2STS93gI8BNJSdRNJMGSw4L&#10;Bda0KSj7TVujoJ0ebNLdKmpd+j3Ypclx+7O+KtX/7NZfIDx1/j/81060ggm8r4Qb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GV7jDAAAA2gAAAA8AAAAAAAAAAAAA&#10;AAAAoQIAAGRycy9kb3ducmV2LnhtbFBLBQYAAAAABAAEAPkAAACRAwAAAAA=&#10;" strokecolor="black [3213]" strokeweight="3pt"/>
              </v:group>
            </w:pict>
          </mc:Fallback>
        </mc:AlternateContent>
      </w:r>
      <w:r w:rsidR="00F96A1E" w:rsidRPr="00F96A1E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87DC5" wp14:editId="5ECDABC8">
                <wp:simplePos x="0" y="0"/>
                <wp:positionH relativeFrom="column">
                  <wp:posOffset>5090160</wp:posOffset>
                </wp:positionH>
                <wp:positionV relativeFrom="paragraph">
                  <wp:posOffset>22860</wp:posOffset>
                </wp:positionV>
                <wp:extent cx="10191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A1E" w:rsidRPr="00317463" w:rsidRDefault="00F96A1E" w:rsidP="00317463">
                            <w:pPr>
                              <w:spacing w:line="360" w:lineRule="auto"/>
                              <w:rPr>
                                <w:rFonts w:ascii="書法家特黑體" w:eastAsia="書法家特黑體" w:hAnsi="細明體" w:cs="細明體" w:hint="eastAsia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7463">
                              <w:rPr>
                                <w:rFonts w:ascii="書法家特黑體" w:eastAsia="書法家特黑體" w:hAnsiTheme="majorEastAsia" w:hint="eastAsia"/>
                                <w:sz w:val="72"/>
                                <w:szCs w:val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0.8pt;margin-top:1.8pt;width:80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" filled="f" stroked="f">
                <v:textbox style="mso-fit-shape-to-text:t">
                  <w:txbxContent>
                    <w:p w:rsidR="00F96A1E" w:rsidRPr="00317463" w:rsidRDefault="00F96A1E" w:rsidP="00317463">
                      <w:pPr>
                        <w:spacing w:line="360" w:lineRule="auto"/>
                        <w:rPr>
                          <w:rFonts w:ascii="書法家特黑體" w:eastAsia="書法家特黑體" w:hAnsi="細明體" w:cs="細明體" w:hint="eastAsia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7463">
                        <w:rPr>
                          <w:rFonts w:ascii="書法家特黑體" w:eastAsia="書法家特黑體" w:hAnsiTheme="majorEastAsia" w:hint="eastAsia"/>
                          <w:sz w:val="72"/>
                          <w:szCs w:val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999</w:t>
                      </w:r>
                    </w:p>
                  </w:txbxContent>
                </v:textbox>
              </v:shape>
            </w:pict>
          </mc:Fallback>
        </mc:AlternateContent>
      </w:r>
      <w:r w:rsidR="00EC6E22" w:rsidRPr="00EC6E22">
        <w:rPr>
          <w:rFonts w:ascii="標楷體" w:eastAsia="標楷體" w:hAnsi="標楷體" w:hint="eastAsia"/>
          <w:sz w:val="28"/>
        </w:rPr>
        <w:t>集合</w:t>
      </w:r>
      <w:r w:rsidR="004E4652" w:rsidRPr="00EC6E22">
        <w:rPr>
          <w:rFonts w:ascii="標楷體" w:eastAsia="標楷體" w:hAnsi="標楷體" w:hint="eastAsia"/>
          <w:sz w:val="28"/>
        </w:rPr>
        <w:t>地點</w:t>
      </w:r>
      <w:r w:rsidR="00F5006D" w:rsidRPr="00EC6E22">
        <w:rPr>
          <w:rFonts w:ascii="標楷體" w:eastAsia="標楷體" w:hAnsi="標楷體" w:hint="eastAsia"/>
          <w:sz w:val="28"/>
        </w:rPr>
        <w:t>：</w:t>
      </w:r>
      <w:r w:rsidR="004E4652" w:rsidRPr="00EC6E22">
        <w:rPr>
          <w:rFonts w:ascii="標楷體" w:eastAsia="標楷體" w:hAnsi="標楷體" w:hint="eastAsia"/>
          <w:sz w:val="28"/>
        </w:rPr>
        <w:t>香蕉碼頭</w:t>
      </w:r>
    </w:p>
    <w:p w:rsidR="00094FF0" w:rsidRDefault="00E75FAB" w:rsidP="00EC6E22">
      <w:pPr>
        <w:adjustRightInd w:val="0"/>
        <w:snapToGrid w:val="0"/>
        <w:spacing w:line="420" w:lineRule="exact"/>
        <w:rPr>
          <w:rFonts w:ascii="標楷體" w:eastAsia="標楷體" w:hAnsi="標楷體" w:hint="eastAsia"/>
          <w:sz w:val="28"/>
        </w:rPr>
      </w:pPr>
      <w:r w:rsidRPr="00EC6E22">
        <w:rPr>
          <w:rFonts w:ascii="標楷體" w:eastAsia="標楷體" w:hAnsi="標楷體" w:hint="eastAsia"/>
          <w:sz w:val="28"/>
        </w:rPr>
        <w:t>活動</w:t>
      </w:r>
      <w:r w:rsidR="00AF4745" w:rsidRPr="00EC6E22">
        <w:rPr>
          <w:rFonts w:ascii="標楷體" w:eastAsia="標楷體" w:hAnsi="標楷體" w:hint="eastAsia"/>
          <w:sz w:val="28"/>
        </w:rPr>
        <w:t>費用</w:t>
      </w:r>
      <w:r w:rsidR="00F5006D" w:rsidRPr="00EC6E22">
        <w:rPr>
          <w:rFonts w:ascii="標楷體" w:eastAsia="標楷體" w:hAnsi="標楷體" w:hint="eastAsia"/>
          <w:sz w:val="28"/>
        </w:rPr>
        <w:t>：</w:t>
      </w:r>
      <w:r w:rsidR="00D21A4B">
        <w:rPr>
          <w:rFonts w:ascii="標楷體" w:eastAsia="標楷體" w:hAnsi="標楷體" w:hint="eastAsia"/>
          <w:sz w:val="28"/>
        </w:rPr>
        <w:t>為服務身障</w:t>
      </w:r>
      <w:r w:rsidR="00317463">
        <w:rPr>
          <w:rFonts w:ascii="標楷體" w:eastAsia="標楷體" w:hAnsi="標楷體" w:hint="eastAsia"/>
          <w:sz w:val="28"/>
        </w:rPr>
        <w:t>朋友</w:t>
      </w:r>
      <w:r w:rsidR="00094FF0">
        <w:rPr>
          <w:rFonts w:ascii="標楷體" w:eastAsia="標楷體" w:hAnsi="標楷體" w:hint="eastAsia"/>
          <w:sz w:val="28"/>
        </w:rPr>
        <w:t>及行動不便者</w:t>
      </w:r>
      <w:r w:rsidR="00D21A4B">
        <w:rPr>
          <w:rFonts w:ascii="標楷體" w:eastAsia="標楷體" w:hAnsi="標楷體" w:hint="eastAsia"/>
          <w:sz w:val="28"/>
        </w:rPr>
        <w:t>，</w:t>
      </w:r>
      <w:r w:rsidR="008922B5">
        <w:rPr>
          <w:rFonts w:ascii="標楷體" w:eastAsia="標楷體" w:hAnsi="標楷體" w:hint="eastAsia"/>
          <w:sz w:val="28"/>
        </w:rPr>
        <w:t>原價</w:t>
      </w:r>
      <w:r w:rsidR="00094FF0" w:rsidRPr="00924B4D">
        <w:rPr>
          <w:rFonts w:ascii="書法家粗黑體" w:eastAsia="書法家粗黑體" w:hAnsiTheme="majorEastAsia" w:hint="eastAsia"/>
          <w:sz w:val="44"/>
          <w:szCs w:val="80"/>
        </w:rPr>
        <w:t>1</w:t>
      </w:r>
      <w:r w:rsidR="00094FF0" w:rsidRPr="00924B4D">
        <w:rPr>
          <w:rFonts w:ascii="書法家粗黑體" w:eastAsia="書法家粗黑體" w:hAnsi="細明體" w:cs="細明體" w:hint="eastAsia"/>
          <w:sz w:val="44"/>
          <w:szCs w:val="80"/>
        </w:rPr>
        <w:t>,</w:t>
      </w:r>
      <w:r w:rsidR="00094FF0" w:rsidRPr="00924B4D">
        <w:rPr>
          <w:rFonts w:ascii="書法家粗黑體" w:eastAsia="書法家粗黑體" w:hAnsiTheme="majorEastAsia" w:hint="eastAsia"/>
          <w:sz w:val="44"/>
          <w:szCs w:val="80"/>
        </w:rPr>
        <w:t>700</w:t>
      </w:r>
      <w:r w:rsidR="008922B5">
        <w:rPr>
          <w:rFonts w:ascii="標楷體" w:eastAsia="標楷體" w:hAnsi="標楷體" w:hint="eastAsia"/>
          <w:sz w:val="28"/>
        </w:rPr>
        <w:t>元，</w:t>
      </w:r>
      <w:r w:rsidR="00D21A4B">
        <w:rPr>
          <w:rFonts w:ascii="標楷體" w:eastAsia="標楷體" w:hAnsi="標楷體" w:hint="eastAsia"/>
          <w:sz w:val="28"/>
        </w:rPr>
        <w:t>優</w:t>
      </w:r>
      <w:r w:rsidR="00094FF0">
        <w:rPr>
          <w:rFonts w:ascii="標楷體" w:eastAsia="標楷體" w:hAnsi="標楷體" w:hint="eastAsia"/>
          <w:sz w:val="28"/>
        </w:rPr>
        <w:t>惠</w:t>
      </w:r>
      <w:r w:rsidR="00F96A1E">
        <w:rPr>
          <w:rFonts w:ascii="標楷體" w:eastAsia="標楷體" w:hAnsi="標楷體" w:hint="eastAsia"/>
          <w:sz w:val="28"/>
        </w:rPr>
        <w:t>價</w:t>
      </w:r>
      <w:r w:rsidR="00317463">
        <w:rPr>
          <w:rFonts w:ascii="標楷體" w:eastAsia="標楷體" w:hAnsi="標楷體" w:hint="eastAsia"/>
          <w:sz w:val="28"/>
        </w:rPr>
        <w:t xml:space="preserve">         </w:t>
      </w:r>
      <w:r w:rsidR="00910486" w:rsidRPr="00EC6E22">
        <w:rPr>
          <w:rFonts w:ascii="標楷體" w:eastAsia="標楷體" w:hAnsi="標楷體" w:hint="eastAsia"/>
          <w:sz w:val="28"/>
        </w:rPr>
        <w:t>元</w:t>
      </w:r>
    </w:p>
    <w:p w:rsidR="00910486" w:rsidRPr="00EC6E22" w:rsidRDefault="004832B7" w:rsidP="00094FF0">
      <w:pPr>
        <w:adjustRightInd w:val="0"/>
        <w:snapToGrid w:val="0"/>
        <w:spacing w:line="420" w:lineRule="exact"/>
        <w:ind w:leftChars="590" w:left="1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(3歲以下孩童全免</w:t>
      </w:r>
      <w:r w:rsidR="003F0745">
        <w:rPr>
          <w:rFonts w:ascii="標楷體" w:eastAsia="標楷體" w:hAnsi="標楷體" w:hint="eastAsia"/>
          <w:sz w:val="28"/>
        </w:rPr>
        <w:t>，無提供</w:t>
      </w:r>
      <w:r w:rsidR="003F0745">
        <w:rPr>
          <w:rFonts w:ascii="標楷體" w:eastAsia="標楷體" w:hAnsi="標楷體" w:hint="eastAsia"/>
          <w:sz w:val="28"/>
          <w:szCs w:val="28"/>
        </w:rPr>
        <w:t>鴨</w:t>
      </w:r>
      <w:proofErr w:type="gramStart"/>
      <w:r w:rsidR="003F0745" w:rsidRPr="00C83A5B">
        <w:rPr>
          <w:rFonts w:ascii="標楷體" w:eastAsia="標楷體" w:hAnsi="標楷體" w:hint="eastAsia"/>
          <w:sz w:val="28"/>
          <w:szCs w:val="28"/>
        </w:rPr>
        <w:t>鴨</w:t>
      </w:r>
      <w:proofErr w:type="gramEnd"/>
      <w:r w:rsidR="003F0745" w:rsidRPr="00C83A5B">
        <w:rPr>
          <w:rFonts w:ascii="標楷體" w:eastAsia="標楷體" w:hAnsi="標楷體" w:hint="eastAsia"/>
          <w:sz w:val="28"/>
          <w:szCs w:val="28"/>
        </w:rPr>
        <w:t>伴手禮</w:t>
      </w:r>
      <w:r>
        <w:rPr>
          <w:rFonts w:ascii="標楷體" w:eastAsia="標楷體" w:hAnsi="標楷體" w:hint="eastAsia"/>
          <w:sz w:val="28"/>
        </w:rPr>
        <w:t>)</w:t>
      </w:r>
    </w:p>
    <w:p w:rsidR="008F0B97" w:rsidRPr="00C83A5B" w:rsidRDefault="00E75FAB" w:rsidP="00EC6E22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</w:rPr>
      </w:pPr>
      <w:r w:rsidRPr="00C83A5B">
        <w:rPr>
          <w:rFonts w:ascii="標楷體" w:eastAsia="標楷體" w:hAnsi="標楷體" w:hint="eastAsia"/>
          <w:sz w:val="28"/>
        </w:rPr>
        <w:t>活動</w:t>
      </w:r>
      <w:r w:rsidR="00910486" w:rsidRPr="00C83A5B">
        <w:rPr>
          <w:rFonts w:ascii="標楷體" w:eastAsia="標楷體" w:hAnsi="標楷體" w:hint="eastAsia"/>
          <w:sz w:val="28"/>
        </w:rPr>
        <w:t xml:space="preserve">內容：1. </w:t>
      </w:r>
      <w:proofErr w:type="gramStart"/>
      <w:r w:rsidR="00910486" w:rsidRPr="00C83A5B">
        <w:rPr>
          <w:rFonts w:ascii="標楷體" w:eastAsia="標楷體" w:hAnsi="標楷體" w:hint="eastAsia"/>
          <w:sz w:val="28"/>
        </w:rPr>
        <w:t>總統級港都</w:t>
      </w:r>
      <w:proofErr w:type="gramEnd"/>
      <w:r w:rsidR="00910486" w:rsidRPr="00C83A5B">
        <w:rPr>
          <w:rFonts w:ascii="標楷體" w:eastAsia="標楷體" w:hAnsi="標楷體" w:hint="eastAsia"/>
          <w:sz w:val="28"/>
        </w:rPr>
        <w:t>豪華皇室郵輪，價值</w:t>
      </w:r>
      <w:r w:rsidR="00910486" w:rsidRPr="00C83A5B">
        <w:rPr>
          <w:rFonts w:ascii="標楷體" w:eastAsia="標楷體" w:hAnsi="標楷體" w:hint="eastAsia"/>
          <w:sz w:val="28"/>
          <w:szCs w:val="28"/>
        </w:rPr>
        <w:t>800</w:t>
      </w:r>
      <w:r w:rsidR="00910486" w:rsidRPr="00C83A5B">
        <w:rPr>
          <w:rFonts w:ascii="標楷體" w:eastAsia="標楷體" w:hAnsi="標楷體" w:hint="eastAsia"/>
          <w:sz w:val="28"/>
        </w:rPr>
        <w:t>元</w:t>
      </w:r>
    </w:p>
    <w:p w:rsidR="00C83A5B" w:rsidRDefault="00C83A5B" w:rsidP="00C83A5B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591" w:left="1841" w:hangingChars="151" w:hanging="4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鴨</w:t>
      </w:r>
      <w:proofErr w:type="gramStart"/>
      <w:r w:rsidR="00910486" w:rsidRPr="00C83A5B">
        <w:rPr>
          <w:rFonts w:ascii="標楷體" w:eastAsia="標楷體" w:hAnsi="標楷體" w:hint="eastAsia"/>
          <w:sz w:val="28"/>
          <w:szCs w:val="28"/>
        </w:rPr>
        <w:t>鴨</w:t>
      </w:r>
      <w:proofErr w:type="gramEnd"/>
      <w:r w:rsidR="00910486" w:rsidRPr="00C83A5B">
        <w:rPr>
          <w:rFonts w:ascii="標楷體" w:eastAsia="標楷體" w:hAnsi="標楷體" w:hint="eastAsia"/>
          <w:sz w:val="28"/>
          <w:szCs w:val="28"/>
        </w:rPr>
        <w:t>伴手禮(內含公仔、造型糕點、餅乾、飲料)，價值</w:t>
      </w:r>
      <w:r w:rsidR="009D5A5A" w:rsidRPr="00C83A5B">
        <w:rPr>
          <w:rFonts w:ascii="標楷體" w:eastAsia="標楷體" w:hAnsi="標楷體" w:hint="eastAsia"/>
          <w:sz w:val="28"/>
          <w:szCs w:val="28"/>
        </w:rPr>
        <w:t>4</w:t>
      </w:r>
      <w:r w:rsidR="00910486" w:rsidRPr="00C83A5B">
        <w:rPr>
          <w:rFonts w:ascii="標楷體" w:eastAsia="標楷體" w:hAnsi="標楷體" w:hint="eastAsia"/>
          <w:sz w:val="28"/>
          <w:szCs w:val="28"/>
        </w:rPr>
        <w:t>00元</w:t>
      </w:r>
    </w:p>
    <w:p w:rsidR="008F0B97" w:rsidRPr="00C83A5B" w:rsidRDefault="00E75FAB" w:rsidP="00C83A5B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591" w:left="1841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C83A5B">
        <w:rPr>
          <w:rFonts w:ascii="標楷體" w:eastAsia="標楷體" w:hAnsi="標楷體" w:hint="eastAsia"/>
          <w:sz w:val="28"/>
          <w:szCs w:val="28"/>
        </w:rPr>
        <w:t>香蕉碼頭</w:t>
      </w:r>
      <w:r w:rsidR="009D5A5A" w:rsidRPr="00C83A5B">
        <w:rPr>
          <w:rFonts w:ascii="標楷體" w:eastAsia="標楷體" w:hAnsi="標楷體" w:hint="eastAsia"/>
          <w:sz w:val="28"/>
          <w:szCs w:val="28"/>
        </w:rPr>
        <w:t>海鮮</w:t>
      </w:r>
      <w:r w:rsidRPr="00C83A5B">
        <w:rPr>
          <w:rFonts w:ascii="標楷體" w:eastAsia="標楷體" w:hAnsi="標楷體" w:hint="eastAsia"/>
          <w:sz w:val="28"/>
          <w:szCs w:val="28"/>
        </w:rPr>
        <w:t>風味</w:t>
      </w:r>
      <w:r w:rsidR="009D5A5A" w:rsidRPr="00C83A5B">
        <w:rPr>
          <w:rFonts w:ascii="標楷體" w:eastAsia="標楷體" w:hAnsi="標楷體" w:hint="eastAsia"/>
          <w:sz w:val="28"/>
          <w:szCs w:val="28"/>
        </w:rPr>
        <w:t>團</w:t>
      </w:r>
      <w:r w:rsidRPr="00C83A5B">
        <w:rPr>
          <w:rFonts w:ascii="標楷體" w:eastAsia="標楷體" w:hAnsi="標楷體" w:hint="eastAsia"/>
          <w:sz w:val="28"/>
          <w:szCs w:val="28"/>
        </w:rPr>
        <w:t>餐，價值5</w:t>
      </w:r>
      <w:r w:rsidR="009D5A5A" w:rsidRPr="00C83A5B">
        <w:rPr>
          <w:rFonts w:ascii="標楷體" w:eastAsia="標楷體" w:hAnsi="標楷體" w:hint="eastAsia"/>
          <w:sz w:val="28"/>
          <w:szCs w:val="28"/>
        </w:rPr>
        <w:t>00</w:t>
      </w:r>
      <w:r w:rsidRPr="00C83A5B">
        <w:rPr>
          <w:rFonts w:ascii="標楷體" w:eastAsia="標楷體" w:hAnsi="標楷體" w:hint="eastAsia"/>
          <w:sz w:val="28"/>
          <w:szCs w:val="28"/>
        </w:rPr>
        <w:t>元</w:t>
      </w:r>
    </w:p>
    <w:p w:rsidR="004044EF" w:rsidRPr="00EC6E22" w:rsidRDefault="00E75FAB" w:rsidP="00EC6E22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</w:rPr>
      </w:pPr>
      <w:r w:rsidRPr="00EC6E22">
        <w:rPr>
          <w:rFonts w:ascii="標楷體" w:eastAsia="標楷體" w:hAnsi="標楷體" w:hint="eastAsia"/>
          <w:sz w:val="28"/>
        </w:rPr>
        <w:t>匯款方式：</w:t>
      </w:r>
      <w:r w:rsidR="004044EF" w:rsidRPr="00EC6E22">
        <w:rPr>
          <w:rFonts w:ascii="標楷體" w:eastAsia="標楷體" w:hAnsi="標楷體" w:hint="eastAsia"/>
          <w:sz w:val="28"/>
        </w:rPr>
        <w:t>劃撥帳號：</w:t>
      </w:r>
      <w:r w:rsidR="00175BD1" w:rsidRPr="00EC6E22">
        <w:rPr>
          <w:rFonts w:ascii="標楷體" w:eastAsia="標楷體" w:hAnsi="標楷體" w:hint="eastAsia"/>
          <w:sz w:val="28"/>
        </w:rPr>
        <w:t>41877748</w:t>
      </w:r>
      <w:r w:rsidR="00E85C7B" w:rsidRPr="00EC6E22">
        <w:rPr>
          <w:rFonts w:ascii="標楷體" w:eastAsia="標楷體" w:hAnsi="標楷體" w:hint="eastAsia"/>
          <w:sz w:val="28"/>
        </w:rPr>
        <w:t xml:space="preserve"> </w:t>
      </w:r>
      <w:r w:rsidR="00175BD1" w:rsidRPr="00EC6E22">
        <w:rPr>
          <w:rFonts w:ascii="標楷體" w:eastAsia="標楷體" w:hAnsi="標楷體" w:hint="eastAsia"/>
          <w:sz w:val="28"/>
        </w:rPr>
        <w:t>(戶名：台灣無障礙協會)</w:t>
      </w:r>
    </w:p>
    <w:p w:rsidR="00EC6E22" w:rsidRDefault="004044EF" w:rsidP="00EC6E22">
      <w:pPr>
        <w:adjustRightInd w:val="0"/>
        <w:snapToGrid w:val="0"/>
        <w:spacing w:line="420" w:lineRule="exact"/>
        <w:ind w:leftChars="589" w:left="1416" w:hanging="2"/>
        <w:rPr>
          <w:rFonts w:ascii="標楷體" w:eastAsia="標楷體" w:hAnsi="標楷體"/>
          <w:sz w:val="28"/>
        </w:rPr>
      </w:pPr>
      <w:r w:rsidRPr="00EC6E22">
        <w:rPr>
          <w:rFonts w:ascii="標楷體" w:eastAsia="標楷體" w:hAnsi="標楷體" w:hint="eastAsia"/>
          <w:sz w:val="28"/>
        </w:rPr>
        <w:t>轉帳帳號：</w:t>
      </w:r>
      <w:r w:rsidR="00175BD1" w:rsidRPr="00EC6E22">
        <w:rPr>
          <w:rFonts w:ascii="標楷體" w:eastAsia="標楷體" w:hAnsi="標楷體"/>
          <w:sz w:val="28"/>
        </w:rPr>
        <w:t>30102-0000-68593</w:t>
      </w:r>
      <w:r w:rsidR="00DF7D99" w:rsidRPr="00EC6E22">
        <w:rPr>
          <w:rFonts w:ascii="標楷體" w:eastAsia="標楷體" w:hAnsi="標楷體" w:hint="eastAsia"/>
          <w:sz w:val="28"/>
        </w:rPr>
        <w:t>上海商業儲蓄銀行</w:t>
      </w:r>
    </w:p>
    <w:p w:rsidR="004044EF" w:rsidRPr="00EC6E22" w:rsidRDefault="00175BD1" w:rsidP="00EC6E22">
      <w:pPr>
        <w:adjustRightInd w:val="0"/>
        <w:snapToGrid w:val="0"/>
        <w:spacing w:line="420" w:lineRule="exact"/>
        <w:ind w:leftChars="1180" w:left="2834" w:hanging="2"/>
        <w:rPr>
          <w:rFonts w:ascii="標楷體" w:eastAsia="標楷體" w:hAnsi="標楷體"/>
          <w:sz w:val="28"/>
        </w:rPr>
      </w:pPr>
      <w:r w:rsidRPr="00EC6E22">
        <w:rPr>
          <w:rFonts w:ascii="標楷體" w:eastAsia="標楷體" w:hAnsi="標楷體" w:hint="eastAsia"/>
          <w:sz w:val="28"/>
        </w:rPr>
        <w:t>(戶名：</w:t>
      </w:r>
      <w:proofErr w:type="gramStart"/>
      <w:r w:rsidRPr="00EC6E22">
        <w:rPr>
          <w:rFonts w:ascii="標楷體" w:eastAsia="標楷體" w:hAnsi="標楷體" w:hint="eastAsia"/>
          <w:sz w:val="28"/>
        </w:rPr>
        <w:t>台灣無障礙協會張禾豐</w:t>
      </w:r>
      <w:proofErr w:type="gramEnd"/>
      <w:r w:rsidRPr="00EC6E22">
        <w:rPr>
          <w:rFonts w:ascii="標楷體" w:eastAsia="標楷體" w:hAnsi="標楷體" w:hint="eastAsia"/>
          <w:sz w:val="28"/>
        </w:rPr>
        <w:t>)</w:t>
      </w:r>
    </w:p>
    <w:p w:rsidR="00E85C7B" w:rsidRDefault="00EC6E22" w:rsidP="00EC6E22">
      <w:pPr>
        <w:adjustRightInd w:val="0"/>
        <w:snapToGrid w:val="0"/>
        <w:spacing w:line="420" w:lineRule="exact"/>
        <w:ind w:left="1417" w:hangingChars="506" w:hanging="141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報名方式：資料填寫完畢</w:t>
      </w:r>
      <w:r w:rsidR="00E85C7B" w:rsidRPr="00EC6E22">
        <w:rPr>
          <w:rFonts w:ascii="標楷體" w:eastAsia="標楷體" w:hAnsi="標楷體" w:hint="eastAsia"/>
          <w:sz w:val="28"/>
        </w:rPr>
        <w:t>，請傳真或E-mail回函至本會，並於3日內支付費用</w:t>
      </w:r>
    </w:p>
    <w:p w:rsidR="00E85C7B" w:rsidRDefault="00E85C7B" w:rsidP="00EC6E22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</w:rPr>
      </w:pPr>
      <w:r w:rsidRPr="00EC6E22">
        <w:rPr>
          <w:rFonts w:ascii="標楷體" w:eastAsia="標楷體" w:hAnsi="標楷體" w:hint="eastAsia"/>
          <w:sz w:val="28"/>
        </w:rPr>
        <w:t>報名期限：即日起至102年10月1</w:t>
      </w:r>
      <w:r w:rsidR="00094BE9">
        <w:rPr>
          <w:rFonts w:ascii="標楷體" w:eastAsia="標楷體" w:hAnsi="標楷體" w:hint="eastAsia"/>
          <w:sz w:val="28"/>
        </w:rPr>
        <w:t>6</w:t>
      </w:r>
      <w:r w:rsidRPr="00EC6E22">
        <w:rPr>
          <w:rFonts w:ascii="標楷體" w:eastAsia="標楷體" w:hAnsi="標楷體" w:hint="eastAsia"/>
          <w:sz w:val="28"/>
        </w:rPr>
        <w:t>日</w:t>
      </w:r>
      <w:r w:rsidR="00094BE9">
        <w:rPr>
          <w:rFonts w:ascii="標楷體" w:eastAsia="標楷體" w:hAnsi="標楷體" w:hint="eastAsia"/>
          <w:sz w:val="28"/>
        </w:rPr>
        <w:t>(三) 下午5點</w:t>
      </w:r>
    </w:p>
    <w:p w:rsidR="00A87F19" w:rsidRPr="00EC6E22" w:rsidRDefault="00A87F19" w:rsidP="00EC6E22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注意事項：智障者及65歲以上老年人需有至少一位陪同者同行</w:t>
      </w:r>
    </w:p>
    <w:p w:rsidR="00C9213E" w:rsidRDefault="00C9213E" w:rsidP="00C9213E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活動行程：</w:t>
      </w:r>
    </w:p>
    <w:tbl>
      <w:tblPr>
        <w:tblStyle w:val="a4"/>
        <w:tblW w:w="10632" w:type="dxa"/>
        <w:tblInd w:w="-318" w:type="dxa"/>
        <w:tblLook w:val="04A0" w:firstRow="1" w:lastRow="0" w:firstColumn="1" w:lastColumn="0" w:noHBand="0" w:noVBand="1"/>
      </w:tblPr>
      <w:tblGrid>
        <w:gridCol w:w="1986"/>
        <w:gridCol w:w="5953"/>
        <w:gridCol w:w="2693"/>
      </w:tblGrid>
      <w:tr w:rsidR="00C9213E" w:rsidTr="002F682D">
        <w:tc>
          <w:tcPr>
            <w:tcW w:w="1986" w:type="dxa"/>
          </w:tcPr>
          <w:p w:rsidR="00C9213E" w:rsidRPr="006B1642" w:rsidRDefault="00C9213E" w:rsidP="002F682D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1642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953" w:type="dxa"/>
          </w:tcPr>
          <w:p w:rsidR="00C9213E" w:rsidRPr="006B1642" w:rsidRDefault="00C9213E" w:rsidP="002F682D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1642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2693" w:type="dxa"/>
          </w:tcPr>
          <w:p w:rsidR="00C9213E" w:rsidRPr="006B1642" w:rsidRDefault="00C9213E" w:rsidP="002F682D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1642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</w:tr>
      <w:tr w:rsidR="00C9213E" w:rsidTr="002F682D">
        <w:tc>
          <w:tcPr>
            <w:tcW w:w="1986" w:type="dxa"/>
            <w:vAlign w:val="center"/>
          </w:tcPr>
          <w:p w:rsidR="00C9213E" w:rsidRDefault="00C9213E" w:rsidP="002F682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09:30~10:40</w:t>
            </w:r>
          </w:p>
        </w:tc>
        <w:tc>
          <w:tcPr>
            <w:tcW w:w="5953" w:type="dxa"/>
            <w:vAlign w:val="center"/>
          </w:tcPr>
          <w:p w:rsidR="00C9213E" w:rsidRDefault="00C9213E" w:rsidP="00C9213E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C9213E">
              <w:rPr>
                <w:rFonts w:ascii="標楷體" w:eastAsia="標楷體" w:hAnsi="標楷體" w:hint="eastAsia"/>
                <w:sz w:val="28"/>
              </w:rPr>
              <w:t>09:30~10:00報到集合</w:t>
            </w:r>
          </w:p>
          <w:p w:rsidR="00C9213E" w:rsidRPr="00C9213E" w:rsidRDefault="00C9213E" w:rsidP="00C9213E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10:00~10:40登船</w:t>
            </w:r>
          </w:p>
        </w:tc>
        <w:tc>
          <w:tcPr>
            <w:tcW w:w="2693" w:type="dxa"/>
            <w:vAlign w:val="center"/>
          </w:tcPr>
          <w:p w:rsidR="00C9213E" w:rsidRDefault="00C9213E" w:rsidP="002F682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香蕉碼頭</w:t>
            </w:r>
          </w:p>
        </w:tc>
      </w:tr>
      <w:tr w:rsidR="00C9213E" w:rsidTr="002F682D">
        <w:tc>
          <w:tcPr>
            <w:tcW w:w="1986" w:type="dxa"/>
            <w:vAlign w:val="center"/>
          </w:tcPr>
          <w:p w:rsidR="00C9213E" w:rsidRDefault="00C9213E" w:rsidP="002F682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10:40~12:00</w:t>
            </w:r>
          </w:p>
        </w:tc>
        <w:tc>
          <w:tcPr>
            <w:tcW w:w="5953" w:type="dxa"/>
            <w:vAlign w:val="center"/>
          </w:tcPr>
          <w:p w:rsidR="00C9213E" w:rsidRPr="00C9213E" w:rsidRDefault="00C9213E" w:rsidP="00C9213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10:40~11:50</w:t>
            </w:r>
            <w:r w:rsidRPr="00672BB9">
              <w:rPr>
                <w:rFonts w:ascii="標楷體" w:eastAsia="標楷體" w:hAnsi="標楷體" w:hint="eastAsia"/>
                <w:sz w:val="28"/>
              </w:rPr>
              <w:t>搭乘總統級豪華皇室郵輪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C9213E">
              <w:rPr>
                <w:rFonts w:ascii="標楷體" w:eastAsia="標楷體" w:hAnsi="標楷體" w:hint="eastAsia"/>
                <w:sz w:val="28"/>
              </w:rPr>
              <w:t>徜徉</w:t>
            </w:r>
            <w:r>
              <w:rPr>
                <w:rFonts w:ascii="標楷體" w:eastAsia="標楷體" w:hAnsi="標楷體" w:hint="eastAsia"/>
                <w:sz w:val="28"/>
              </w:rPr>
              <w:t>80分鐘</w:t>
            </w:r>
            <w:r w:rsidRPr="00C9213E">
              <w:rPr>
                <w:rFonts w:ascii="標楷體" w:eastAsia="標楷體" w:hAnsi="標楷體" w:hint="eastAsia"/>
                <w:sz w:val="28"/>
              </w:rPr>
              <w:t>港都藍色公路</w:t>
            </w:r>
          </w:p>
          <w:p w:rsidR="00C9213E" w:rsidRDefault="00C9213E" w:rsidP="002F682D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672BB9">
              <w:rPr>
                <w:rFonts w:ascii="標楷體" w:eastAsia="標楷體" w:hAnsi="標楷體" w:hint="eastAsia"/>
                <w:sz w:val="28"/>
              </w:rPr>
              <w:t>近距離貼近小</w:t>
            </w:r>
            <w:r>
              <w:rPr>
                <w:rFonts w:ascii="標楷體" w:eastAsia="標楷體" w:hAnsi="標楷體" w:hint="eastAsia"/>
                <w:sz w:val="28"/>
              </w:rPr>
              <w:t>鴨，</w:t>
            </w:r>
            <w:r w:rsidRPr="00672BB9">
              <w:rPr>
                <w:rFonts w:ascii="標楷體" w:eastAsia="標楷體" w:hAnsi="標楷體" w:hint="eastAsia"/>
                <w:sz w:val="28"/>
              </w:rPr>
              <w:t>和</w:t>
            </w:r>
            <w:proofErr w:type="gramStart"/>
            <w:r w:rsidRPr="00672BB9">
              <w:rPr>
                <w:rFonts w:ascii="標楷體" w:eastAsia="標楷體" w:hAnsi="標楷體" w:hint="eastAsia"/>
                <w:sz w:val="28"/>
              </w:rPr>
              <w:t>小鴨獨照</w:t>
            </w:r>
            <w:proofErr w:type="gramEnd"/>
            <w:r w:rsidRPr="00672BB9">
              <w:rPr>
                <w:rFonts w:ascii="標楷體" w:eastAsia="標楷體" w:hAnsi="標楷體" w:hint="eastAsia"/>
                <w:sz w:val="28"/>
              </w:rPr>
              <w:t>合影</w:t>
            </w:r>
          </w:p>
          <w:p w:rsidR="00C9213E" w:rsidRPr="00672BB9" w:rsidRDefault="00C9213E" w:rsidP="002F682D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11:50~12:00精緻鴨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鴨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伴手禮</w:t>
            </w:r>
          </w:p>
        </w:tc>
        <w:tc>
          <w:tcPr>
            <w:tcW w:w="2693" w:type="dxa"/>
            <w:vAlign w:val="center"/>
          </w:tcPr>
          <w:p w:rsidR="00C9213E" w:rsidRDefault="00C9213E" w:rsidP="002F682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香蕉碼頭乘船</w:t>
            </w:r>
          </w:p>
        </w:tc>
      </w:tr>
      <w:tr w:rsidR="00C9213E" w:rsidTr="002F682D">
        <w:tc>
          <w:tcPr>
            <w:tcW w:w="1986" w:type="dxa"/>
            <w:vAlign w:val="center"/>
          </w:tcPr>
          <w:p w:rsidR="00C9213E" w:rsidRDefault="00C9213E" w:rsidP="002F682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12:00~13:45</w:t>
            </w:r>
          </w:p>
        </w:tc>
        <w:tc>
          <w:tcPr>
            <w:tcW w:w="5953" w:type="dxa"/>
            <w:vAlign w:val="center"/>
          </w:tcPr>
          <w:p w:rsidR="00C9213E" w:rsidRDefault="00C9213E" w:rsidP="002F682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12:00~13:30</w:t>
            </w:r>
            <w:r w:rsidRPr="00672BB9">
              <w:rPr>
                <w:rFonts w:ascii="標楷體" w:eastAsia="標楷體" w:hAnsi="標楷體" w:hint="eastAsia"/>
                <w:sz w:val="28"/>
              </w:rPr>
              <w:t>香蕉碼頭港都海鮮風味團</w:t>
            </w:r>
            <w:r>
              <w:rPr>
                <w:rFonts w:ascii="標楷體" w:eastAsia="標楷體" w:hAnsi="標楷體" w:hint="eastAsia"/>
                <w:sz w:val="28"/>
              </w:rPr>
              <w:t>餐</w:t>
            </w:r>
          </w:p>
          <w:p w:rsidR="00C9213E" w:rsidRPr="00C9213E" w:rsidRDefault="00C9213E" w:rsidP="00C9213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13:30~13:45香蕉故事館回味50年代，</w:t>
            </w:r>
            <w:r w:rsidRPr="00C9213E">
              <w:rPr>
                <w:rFonts w:ascii="標楷體" w:eastAsia="標楷體" w:hAnsi="標楷體" w:hint="eastAsia"/>
                <w:sz w:val="28"/>
              </w:rPr>
              <w:t>鄧麗君女士歷史紀錄影片觀賞</w:t>
            </w:r>
          </w:p>
        </w:tc>
        <w:tc>
          <w:tcPr>
            <w:tcW w:w="2693" w:type="dxa"/>
            <w:vAlign w:val="center"/>
          </w:tcPr>
          <w:p w:rsidR="00C9213E" w:rsidRDefault="00C9213E" w:rsidP="002F682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香蕉碼頭餐廳</w:t>
            </w:r>
          </w:p>
        </w:tc>
      </w:tr>
      <w:tr w:rsidR="00C9213E" w:rsidTr="002F682D">
        <w:tc>
          <w:tcPr>
            <w:tcW w:w="1986" w:type="dxa"/>
            <w:vAlign w:val="center"/>
          </w:tcPr>
          <w:p w:rsidR="00C9213E" w:rsidRDefault="00C9213E" w:rsidP="002F682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13:45~14:</w:t>
            </w:r>
            <w:r w:rsidR="0044357B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5953" w:type="dxa"/>
            <w:vAlign w:val="center"/>
          </w:tcPr>
          <w:p w:rsidR="0044357B" w:rsidRPr="0044357B" w:rsidRDefault="0044357B" w:rsidP="0044357B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44357B">
              <w:rPr>
                <w:rFonts w:ascii="標楷體" w:eastAsia="標楷體" w:hAnsi="標楷體" w:hint="eastAsia"/>
                <w:sz w:val="28"/>
              </w:rPr>
              <w:t>13:45~14:15</w:t>
            </w:r>
            <w:r w:rsidR="00C9213E" w:rsidRPr="0044357B">
              <w:rPr>
                <w:rFonts w:ascii="標楷體" w:eastAsia="標楷體" w:hAnsi="標楷體" w:hint="eastAsia"/>
                <w:sz w:val="28"/>
              </w:rPr>
              <w:t>駁二藝術特區悠閒漫步，可自由參加，自行參觀</w:t>
            </w:r>
          </w:p>
        </w:tc>
        <w:tc>
          <w:tcPr>
            <w:tcW w:w="2693" w:type="dxa"/>
            <w:vAlign w:val="center"/>
          </w:tcPr>
          <w:p w:rsidR="00C9213E" w:rsidRDefault="00C9213E" w:rsidP="002F682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駁二藝術特區</w:t>
            </w:r>
          </w:p>
          <w:p w:rsidR="00C9213E" w:rsidRDefault="00C9213E" w:rsidP="002F682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自由參加</w:t>
            </w:r>
          </w:p>
        </w:tc>
      </w:tr>
    </w:tbl>
    <w:p w:rsidR="00EC6E22" w:rsidRDefault="00EC6E22">
      <w:pPr>
        <w:widowControl/>
        <w:rPr>
          <w:rFonts w:asciiTheme="majorEastAsia" w:eastAsiaTheme="majorEastAsia" w:hAnsiTheme="majorEastAsia"/>
        </w:rPr>
      </w:pPr>
    </w:p>
    <w:p w:rsidR="00EC6E22" w:rsidRPr="00C9213E" w:rsidRDefault="00EC6E22" w:rsidP="002F682D">
      <w:pPr>
        <w:adjustRightInd w:val="0"/>
        <w:snapToGrid w:val="0"/>
        <w:ind w:leftChars="-177" w:left="-425"/>
        <w:rPr>
          <w:rFonts w:ascii="標楷體" w:eastAsia="標楷體" w:hAnsi="標楷體"/>
          <w:sz w:val="28"/>
        </w:rPr>
      </w:pPr>
      <w:r w:rsidRPr="00C9213E">
        <w:rPr>
          <w:rFonts w:ascii="標楷體" w:eastAsia="標楷體" w:hAnsi="標楷體" w:hint="eastAsia"/>
          <w:sz w:val="28"/>
        </w:rPr>
        <w:t>報名資料：</w:t>
      </w:r>
    </w:p>
    <w:tbl>
      <w:tblPr>
        <w:tblStyle w:val="a4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134"/>
        <w:gridCol w:w="1276"/>
        <w:gridCol w:w="1417"/>
        <w:gridCol w:w="992"/>
        <w:gridCol w:w="284"/>
        <w:gridCol w:w="1417"/>
      </w:tblGrid>
      <w:tr w:rsidR="008922B5" w:rsidRPr="00AD200B" w:rsidTr="008922B5">
        <w:trPr>
          <w:trHeight w:val="756"/>
        </w:trPr>
        <w:tc>
          <w:tcPr>
            <w:tcW w:w="1560" w:type="dxa"/>
            <w:vAlign w:val="center"/>
          </w:tcPr>
          <w:p w:rsidR="008922B5" w:rsidRPr="00AD200B" w:rsidRDefault="008922B5" w:rsidP="00EC6E22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200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8922B5" w:rsidRPr="00AD200B" w:rsidRDefault="008922B5" w:rsidP="008922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22B5" w:rsidRDefault="008922B5" w:rsidP="008922B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</w:t>
            </w:r>
          </w:p>
          <w:p w:rsidR="008922B5" w:rsidRPr="00AD200B" w:rsidRDefault="008922B5" w:rsidP="008922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字號</w:t>
            </w:r>
          </w:p>
        </w:tc>
        <w:tc>
          <w:tcPr>
            <w:tcW w:w="2693" w:type="dxa"/>
            <w:gridSpan w:val="2"/>
            <w:vAlign w:val="center"/>
          </w:tcPr>
          <w:p w:rsidR="008922B5" w:rsidRPr="00AD200B" w:rsidRDefault="008922B5" w:rsidP="008922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22B5" w:rsidRPr="002F682D" w:rsidRDefault="008922B5" w:rsidP="008922B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8922B5" w:rsidRDefault="008922B5" w:rsidP="008922B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8922B5" w:rsidRPr="00AD200B" w:rsidRDefault="008922B5" w:rsidP="008922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8922B5" w:rsidRPr="00AD200B" w:rsidTr="008922B5">
        <w:trPr>
          <w:trHeight w:val="793"/>
        </w:trPr>
        <w:tc>
          <w:tcPr>
            <w:tcW w:w="1560" w:type="dxa"/>
            <w:vAlign w:val="center"/>
          </w:tcPr>
          <w:p w:rsidR="008922B5" w:rsidRPr="002F682D" w:rsidRDefault="008922B5" w:rsidP="002F68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8922B5" w:rsidRPr="00AD200B" w:rsidRDefault="008922B5" w:rsidP="002F68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22B5" w:rsidRDefault="008922B5" w:rsidP="002F682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</w:p>
          <w:p w:rsidR="008922B5" w:rsidRPr="002F682D" w:rsidRDefault="008922B5" w:rsidP="002F682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:rsidR="008922B5" w:rsidRPr="002F682D" w:rsidRDefault="008922B5" w:rsidP="008922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22B5" w:rsidRPr="00AD200B" w:rsidRDefault="008922B5" w:rsidP="002F68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2B5">
              <w:rPr>
                <w:rFonts w:ascii="標楷體" w:eastAsia="標楷體" w:hAnsi="標楷體" w:hint="eastAsia"/>
                <w:b/>
                <w:sz w:val="28"/>
                <w:szCs w:val="28"/>
              </w:rPr>
              <w:t>餐食</w:t>
            </w:r>
          </w:p>
        </w:tc>
        <w:tc>
          <w:tcPr>
            <w:tcW w:w="1701" w:type="dxa"/>
            <w:gridSpan w:val="2"/>
            <w:vAlign w:val="center"/>
          </w:tcPr>
          <w:p w:rsidR="008922B5" w:rsidRPr="002F682D" w:rsidRDefault="008922B5" w:rsidP="008922B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  <w:p w:rsidR="008922B5" w:rsidRPr="00AD200B" w:rsidRDefault="008922B5" w:rsidP="008922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2F682D" w:rsidRPr="00AD200B" w:rsidTr="00924B4D">
        <w:trPr>
          <w:trHeight w:val="737"/>
        </w:trPr>
        <w:tc>
          <w:tcPr>
            <w:tcW w:w="1560" w:type="dxa"/>
            <w:vAlign w:val="center"/>
          </w:tcPr>
          <w:p w:rsidR="002F682D" w:rsidRPr="002F682D" w:rsidRDefault="002F682D" w:rsidP="002F68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9072" w:type="dxa"/>
            <w:gridSpan w:val="7"/>
            <w:vAlign w:val="center"/>
          </w:tcPr>
          <w:p w:rsidR="002F682D" w:rsidRPr="00AD200B" w:rsidRDefault="002F682D" w:rsidP="002F68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82D" w:rsidRPr="00AD200B" w:rsidTr="00D21A4B">
        <w:trPr>
          <w:trHeight w:val="760"/>
        </w:trPr>
        <w:tc>
          <w:tcPr>
            <w:tcW w:w="1560" w:type="dxa"/>
            <w:vAlign w:val="center"/>
          </w:tcPr>
          <w:p w:rsidR="002F682D" w:rsidRPr="002F682D" w:rsidRDefault="002F682D" w:rsidP="002F68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b/>
                <w:sz w:val="28"/>
                <w:szCs w:val="28"/>
              </w:rPr>
              <w:t>障別</w:t>
            </w:r>
          </w:p>
        </w:tc>
        <w:tc>
          <w:tcPr>
            <w:tcW w:w="2552" w:type="dxa"/>
            <w:vAlign w:val="center"/>
          </w:tcPr>
          <w:p w:rsidR="002F682D" w:rsidRPr="00AD200B" w:rsidRDefault="002F682D" w:rsidP="002F68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2D" w:rsidRPr="00AD200B" w:rsidRDefault="002F682D" w:rsidP="002F68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b/>
                <w:sz w:val="28"/>
                <w:szCs w:val="28"/>
              </w:rPr>
              <w:t>程度</w:t>
            </w:r>
          </w:p>
        </w:tc>
        <w:tc>
          <w:tcPr>
            <w:tcW w:w="1276" w:type="dxa"/>
            <w:vAlign w:val="center"/>
          </w:tcPr>
          <w:p w:rsidR="002F682D" w:rsidRPr="002F682D" w:rsidRDefault="002F682D" w:rsidP="008922B5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682D" w:rsidRPr="00AD200B" w:rsidRDefault="002F682D" w:rsidP="002F68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b/>
                <w:sz w:val="28"/>
                <w:szCs w:val="28"/>
              </w:rPr>
              <w:t>使用輔具</w:t>
            </w:r>
          </w:p>
        </w:tc>
        <w:tc>
          <w:tcPr>
            <w:tcW w:w="2693" w:type="dxa"/>
            <w:gridSpan w:val="3"/>
            <w:vAlign w:val="center"/>
          </w:tcPr>
          <w:p w:rsidR="002F682D" w:rsidRPr="00AD200B" w:rsidRDefault="002F682D" w:rsidP="002F68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B4D" w:rsidRPr="00AD200B" w:rsidTr="00BA673D">
        <w:trPr>
          <w:trHeight w:val="813"/>
        </w:trPr>
        <w:tc>
          <w:tcPr>
            <w:tcW w:w="1560" w:type="dxa"/>
            <w:vAlign w:val="center"/>
          </w:tcPr>
          <w:p w:rsidR="00924B4D" w:rsidRPr="008922B5" w:rsidRDefault="00924B4D" w:rsidP="002F68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</w:tc>
        <w:tc>
          <w:tcPr>
            <w:tcW w:w="3686" w:type="dxa"/>
            <w:gridSpan w:val="2"/>
            <w:vAlign w:val="center"/>
          </w:tcPr>
          <w:p w:rsidR="00924B4D" w:rsidRPr="002F682D" w:rsidRDefault="00924B4D" w:rsidP="008922B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會員，協會/工會(圈選)</w:t>
            </w:r>
          </w:p>
          <w:p w:rsidR="00924B4D" w:rsidRPr="00AD200B" w:rsidRDefault="00924B4D" w:rsidP="008922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  <w:tc>
          <w:tcPr>
            <w:tcW w:w="3969" w:type="dxa"/>
            <w:gridSpan w:val="4"/>
            <w:vAlign w:val="center"/>
          </w:tcPr>
          <w:p w:rsidR="00924B4D" w:rsidRPr="00924B4D" w:rsidRDefault="00924B4D" w:rsidP="00924B4D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4B4D">
              <w:rPr>
                <w:rFonts w:ascii="標楷體" w:eastAsia="標楷體" w:hAnsi="標楷體" w:hint="eastAsia"/>
                <w:b/>
                <w:sz w:val="28"/>
                <w:szCs w:val="28"/>
              </w:rPr>
              <w:t>未來願意收到台灣無障礙協會相關</w:t>
            </w:r>
            <w:r w:rsidRPr="00924B4D">
              <w:rPr>
                <w:rFonts w:ascii="標楷體" w:eastAsia="標楷體" w:hAnsi="標楷體" w:hint="eastAsia"/>
                <w:b/>
                <w:sz w:val="28"/>
                <w:szCs w:val="28"/>
              </w:rPr>
              <w:t>社會福利及活動</w:t>
            </w:r>
            <w:r w:rsidRPr="00924B4D">
              <w:rPr>
                <w:rFonts w:ascii="標楷體" w:eastAsia="標楷體" w:hAnsi="標楷體" w:hint="eastAsia"/>
                <w:b/>
                <w:sz w:val="28"/>
                <w:szCs w:val="28"/>
              </w:rPr>
              <w:t>資訊</w:t>
            </w:r>
          </w:p>
        </w:tc>
        <w:tc>
          <w:tcPr>
            <w:tcW w:w="1417" w:type="dxa"/>
            <w:vAlign w:val="center"/>
          </w:tcPr>
          <w:p w:rsidR="00924B4D" w:rsidRPr="002F682D" w:rsidRDefault="00924B4D" w:rsidP="00924B4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願意</w:t>
            </w:r>
          </w:p>
          <w:p w:rsidR="00924B4D" w:rsidRPr="00AD200B" w:rsidRDefault="00924B4D" w:rsidP="00924B4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F68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不願意</w:t>
            </w:r>
          </w:p>
        </w:tc>
      </w:tr>
      <w:tr w:rsidR="00924B4D" w:rsidRPr="00AD200B" w:rsidTr="00924B4D">
        <w:trPr>
          <w:trHeight w:val="656"/>
        </w:trPr>
        <w:tc>
          <w:tcPr>
            <w:tcW w:w="1560" w:type="dxa"/>
            <w:vAlign w:val="center"/>
          </w:tcPr>
          <w:p w:rsidR="00924B4D" w:rsidRPr="002F682D" w:rsidRDefault="00924B4D" w:rsidP="00924B4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2B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9072" w:type="dxa"/>
            <w:gridSpan w:val="7"/>
            <w:vAlign w:val="center"/>
          </w:tcPr>
          <w:p w:rsidR="00924B4D" w:rsidRPr="00AD200B" w:rsidRDefault="00924B4D" w:rsidP="00924B4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6E22" w:rsidRPr="00B2533E" w:rsidRDefault="00EC6E22" w:rsidP="00EC6E22">
      <w:pPr>
        <w:adjustRightInd w:val="0"/>
        <w:snapToGrid w:val="0"/>
        <w:rPr>
          <w:rFonts w:asciiTheme="majorEastAsia" w:eastAsiaTheme="majorEastAsia" w:hAnsiTheme="majorEastAsia"/>
          <w:sz w:val="10"/>
        </w:rPr>
      </w:pPr>
    </w:p>
    <w:p w:rsidR="00EC6E22" w:rsidRPr="00066838" w:rsidRDefault="00EC6E22" w:rsidP="00672BB9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</w:rPr>
      </w:pPr>
      <w:r w:rsidRPr="00066838">
        <w:rPr>
          <w:rFonts w:ascii="標楷體" w:eastAsia="標楷體" w:hAnsi="標楷體" w:hint="eastAsia"/>
          <w:sz w:val="28"/>
        </w:rPr>
        <w:t>有意報名者請於10月1</w:t>
      </w:r>
      <w:r w:rsidR="002F682D">
        <w:rPr>
          <w:rFonts w:ascii="標楷體" w:eastAsia="標楷體" w:hAnsi="標楷體" w:hint="eastAsia"/>
          <w:sz w:val="28"/>
        </w:rPr>
        <w:t>6</w:t>
      </w:r>
      <w:r w:rsidRPr="00066838">
        <w:rPr>
          <w:rFonts w:ascii="標楷體" w:eastAsia="標楷體" w:hAnsi="標楷體" w:hint="eastAsia"/>
          <w:sz w:val="28"/>
        </w:rPr>
        <w:t>日</w:t>
      </w:r>
      <w:r w:rsidR="00094BE9">
        <w:rPr>
          <w:rFonts w:ascii="標楷體" w:eastAsia="標楷體" w:hAnsi="標楷體" w:hint="eastAsia"/>
          <w:sz w:val="28"/>
        </w:rPr>
        <w:t>(三)</w:t>
      </w:r>
      <w:r w:rsidRPr="00066838">
        <w:rPr>
          <w:rFonts w:ascii="標楷體" w:eastAsia="標楷體" w:hAnsi="標楷體" w:hint="eastAsia"/>
          <w:sz w:val="28"/>
        </w:rPr>
        <w:t>前支付費用，並回覆報名資料</w:t>
      </w:r>
    </w:p>
    <w:p w:rsidR="00066838" w:rsidRPr="00066838" w:rsidRDefault="00066838" w:rsidP="00672BB9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會</w:t>
      </w:r>
      <w:r w:rsidRPr="00066838">
        <w:rPr>
          <w:rFonts w:ascii="標楷體" w:eastAsia="標楷體" w:hAnsi="標楷體" w:hint="eastAsia"/>
          <w:b/>
          <w:sz w:val="28"/>
          <w:szCs w:val="32"/>
        </w:rPr>
        <w:t>址：</w:t>
      </w:r>
      <w:r w:rsidRPr="00066838">
        <w:rPr>
          <w:rFonts w:ascii="標楷體" w:eastAsia="標楷體" w:hAnsi="標楷體" w:hint="eastAsia"/>
          <w:sz w:val="28"/>
          <w:szCs w:val="32"/>
        </w:rPr>
        <w:t>高雄市前金區中正四路211號24樓之2</w:t>
      </w:r>
    </w:p>
    <w:p w:rsidR="00066838" w:rsidRPr="00066838" w:rsidRDefault="00066838" w:rsidP="00672BB9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32"/>
        </w:rPr>
      </w:pPr>
      <w:r w:rsidRPr="00066838">
        <w:rPr>
          <w:rFonts w:ascii="標楷體" w:eastAsia="標楷體" w:hAnsi="標楷體" w:hint="eastAsia"/>
          <w:b/>
          <w:sz w:val="28"/>
          <w:szCs w:val="32"/>
        </w:rPr>
        <w:t>電話：</w:t>
      </w:r>
      <w:r w:rsidRPr="00066838">
        <w:rPr>
          <w:rFonts w:ascii="標楷體" w:eastAsia="標楷體" w:hAnsi="標楷體" w:hint="eastAsia"/>
          <w:sz w:val="28"/>
          <w:szCs w:val="32"/>
        </w:rPr>
        <w:t xml:space="preserve">07-2411100        </w:t>
      </w:r>
      <w:r>
        <w:rPr>
          <w:rFonts w:ascii="標楷體" w:eastAsia="標楷體" w:hAnsi="標楷體" w:hint="eastAsia"/>
          <w:sz w:val="28"/>
          <w:szCs w:val="32"/>
        </w:rPr>
        <w:t xml:space="preserve">      </w:t>
      </w:r>
      <w:r w:rsidRPr="00066838">
        <w:rPr>
          <w:rFonts w:ascii="標楷體" w:eastAsia="標楷體" w:hAnsi="標楷體" w:hint="eastAsia"/>
          <w:b/>
          <w:sz w:val="28"/>
          <w:szCs w:val="32"/>
        </w:rPr>
        <w:t>傳真：</w:t>
      </w:r>
      <w:r w:rsidRPr="00066838">
        <w:rPr>
          <w:rFonts w:ascii="標楷體" w:eastAsia="標楷體" w:hAnsi="標楷體" w:hint="eastAsia"/>
          <w:sz w:val="28"/>
          <w:szCs w:val="32"/>
        </w:rPr>
        <w:t>07-2413053</w:t>
      </w:r>
    </w:p>
    <w:p w:rsidR="00066838" w:rsidRPr="00066838" w:rsidRDefault="00066838" w:rsidP="00672BB9">
      <w:pPr>
        <w:adjustRightInd w:val="0"/>
        <w:snapToGrid w:val="0"/>
        <w:spacing w:line="420" w:lineRule="exact"/>
        <w:rPr>
          <w:rFonts w:ascii="Arial" w:hAnsi="Arial" w:cs="Arial"/>
          <w:bCs/>
          <w:sz w:val="14"/>
          <w:szCs w:val="16"/>
        </w:rPr>
      </w:pPr>
      <w:r>
        <w:rPr>
          <w:rFonts w:ascii="標楷體" w:eastAsia="標楷體" w:hAnsi="標楷體" w:hint="eastAsia"/>
          <w:b/>
          <w:sz w:val="28"/>
          <w:szCs w:val="32"/>
        </w:rPr>
        <w:t>網</w:t>
      </w:r>
      <w:r w:rsidRPr="00066838">
        <w:rPr>
          <w:rFonts w:ascii="標楷體" w:eastAsia="標楷體" w:hAnsi="標楷體" w:hint="eastAsia"/>
          <w:b/>
          <w:sz w:val="28"/>
          <w:szCs w:val="32"/>
        </w:rPr>
        <w:t>址：</w:t>
      </w:r>
      <w:hyperlink r:id="rId8" w:history="1">
        <w:r w:rsidRPr="00066838">
          <w:rPr>
            <w:rStyle w:val="a9"/>
            <w:rFonts w:ascii="標楷體" w:eastAsia="標楷體" w:hAnsi="標楷體" w:hint="eastAsia"/>
            <w:sz w:val="28"/>
            <w:szCs w:val="32"/>
          </w:rPr>
          <w:t>www.tdfa.org.tw</w:t>
        </w:r>
      </w:hyperlink>
      <w:r>
        <w:rPr>
          <w:rFonts w:ascii="標楷體" w:eastAsia="標楷體" w:hAnsi="標楷體" w:hint="eastAsia"/>
          <w:sz w:val="28"/>
          <w:szCs w:val="32"/>
        </w:rPr>
        <w:t xml:space="preserve">         </w:t>
      </w:r>
      <w:r w:rsidRPr="00066838">
        <w:rPr>
          <w:rFonts w:ascii="標楷體" w:eastAsia="標楷體" w:hAnsi="標楷體" w:hint="eastAsia"/>
          <w:b/>
          <w:sz w:val="28"/>
          <w:szCs w:val="32"/>
        </w:rPr>
        <w:t>信箱：</w:t>
      </w:r>
      <w:hyperlink r:id="rId9" w:history="1">
        <w:r w:rsidRPr="00066838">
          <w:rPr>
            <w:rStyle w:val="a9"/>
            <w:rFonts w:ascii="標楷體" w:eastAsia="標楷體" w:hAnsi="標楷體" w:hint="eastAsia"/>
            <w:sz w:val="28"/>
            <w:szCs w:val="32"/>
          </w:rPr>
          <w:t>depa@depa.org.tw</w:t>
        </w:r>
      </w:hyperlink>
    </w:p>
    <w:p w:rsidR="00EC6E22" w:rsidRPr="00066838" w:rsidRDefault="00EC6E22" w:rsidP="00EC6E22">
      <w:pPr>
        <w:adjustRightInd w:val="0"/>
        <w:snapToGrid w:val="0"/>
        <w:rPr>
          <w:rFonts w:asciiTheme="majorEastAsia" w:eastAsiaTheme="majorEastAsia" w:hAnsiTheme="majorEastAsia"/>
        </w:rPr>
      </w:pPr>
    </w:p>
    <w:p w:rsidR="00EC6E22" w:rsidRPr="00A87F19" w:rsidRDefault="00EC6E22" w:rsidP="00924B4D">
      <w:pPr>
        <w:adjustRightInd w:val="0"/>
        <w:snapToGrid w:val="0"/>
        <w:spacing w:line="820" w:lineRule="exact"/>
        <w:rPr>
          <w:rFonts w:ascii="書法家綜藝體" w:eastAsia="書法家綜藝體" w:hAnsiTheme="majorEastAsia"/>
          <w:sz w:val="52"/>
          <w:szCs w:val="56"/>
        </w:rPr>
      </w:pPr>
      <w:r w:rsidRPr="00052908">
        <w:rPr>
          <w:rFonts w:ascii="書法家綜藝體" w:eastAsia="書法家綜藝體" w:hAnsiTheme="majorEastAsia" w:hint="eastAsia"/>
          <w:sz w:val="56"/>
          <w:szCs w:val="56"/>
        </w:rPr>
        <w:t>報名只到</w:t>
      </w:r>
      <w:r w:rsidRPr="00A87F19">
        <w:rPr>
          <w:rFonts w:ascii="書法家綜藝體" w:eastAsia="書法家綜藝體" w:hAnsiTheme="majorEastAsia" w:hint="eastAsia"/>
          <w:sz w:val="80"/>
          <w:szCs w:val="80"/>
        </w:rPr>
        <w:t>10月1</w:t>
      </w:r>
      <w:r w:rsidR="002F682D" w:rsidRPr="002F682D">
        <w:rPr>
          <w:rFonts w:ascii="書法家綜藝體" w:eastAsia="書法家綜藝體" w:hAnsiTheme="majorEastAsia" w:hint="eastAsia"/>
          <w:sz w:val="80"/>
          <w:szCs w:val="80"/>
        </w:rPr>
        <w:t>6</w:t>
      </w:r>
      <w:r w:rsidRPr="00A87F19">
        <w:rPr>
          <w:rFonts w:ascii="書法家綜藝體" w:eastAsia="書法家綜藝體" w:hAnsiTheme="majorEastAsia" w:hint="eastAsia"/>
          <w:sz w:val="80"/>
          <w:szCs w:val="80"/>
        </w:rPr>
        <w:t>日</w:t>
      </w:r>
      <w:r w:rsidR="002F682D">
        <w:rPr>
          <w:rFonts w:ascii="細明體" w:eastAsia="細明體" w:hAnsi="細明體" w:cs="細明體" w:hint="eastAsia"/>
          <w:sz w:val="80"/>
          <w:szCs w:val="80"/>
        </w:rPr>
        <w:t xml:space="preserve"> </w:t>
      </w:r>
      <w:r w:rsidR="002F682D" w:rsidRPr="002F682D">
        <w:rPr>
          <w:rFonts w:ascii="書法家綜藝體" w:eastAsia="書法家綜藝體" w:hAnsiTheme="majorEastAsia" w:hint="eastAsia"/>
          <w:sz w:val="80"/>
          <w:szCs w:val="80"/>
        </w:rPr>
        <w:t>下午</w:t>
      </w:r>
      <w:bookmarkStart w:id="0" w:name="_GoBack"/>
      <w:r w:rsidR="002F682D" w:rsidRPr="002F682D">
        <w:rPr>
          <w:rFonts w:ascii="書法家綜藝體" w:eastAsia="書法家綜藝體" w:hAnsiTheme="majorEastAsia" w:hint="eastAsia"/>
          <w:sz w:val="80"/>
          <w:szCs w:val="80"/>
        </w:rPr>
        <w:t>5</w:t>
      </w:r>
      <w:bookmarkEnd w:id="0"/>
      <w:r w:rsidR="002F682D" w:rsidRPr="002F682D">
        <w:rPr>
          <w:rFonts w:ascii="書法家綜藝體" w:eastAsia="書法家綜藝體" w:hAnsiTheme="majorEastAsia" w:hint="eastAsia"/>
          <w:sz w:val="80"/>
          <w:szCs w:val="80"/>
        </w:rPr>
        <w:t>點</w:t>
      </w:r>
      <w:r w:rsidRPr="00EC6E22">
        <w:rPr>
          <w:rFonts w:ascii="書法家綜藝體" w:eastAsia="書法家綜藝體" w:hAnsiTheme="majorEastAsia" w:hint="eastAsia"/>
          <w:sz w:val="72"/>
          <w:szCs w:val="56"/>
        </w:rPr>
        <w:t>，</w:t>
      </w:r>
      <w:r w:rsidRPr="00A87F19">
        <w:rPr>
          <w:rFonts w:ascii="書法家綜藝體" w:eastAsia="書法家綜藝體" w:hAnsiTheme="majorEastAsia" w:hint="eastAsia"/>
          <w:sz w:val="52"/>
          <w:szCs w:val="56"/>
        </w:rPr>
        <w:t>名額有限，機會難得，動作要快</w:t>
      </w:r>
      <w:proofErr w:type="gramStart"/>
      <w:r w:rsidRPr="00A87F19">
        <w:rPr>
          <w:rFonts w:ascii="書法家綜藝體" w:eastAsia="書法家綜藝體" w:hAnsiTheme="majorEastAsia" w:hint="eastAsia"/>
          <w:sz w:val="52"/>
          <w:szCs w:val="56"/>
        </w:rPr>
        <w:t>唷</w:t>
      </w:r>
      <w:proofErr w:type="gramEnd"/>
      <w:r w:rsidRPr="00A87F19">
        <w:rPr>
          <w:rFonts w:ascii="細明體" w:eastAsia="細明體" w:hAnsi="細明體" w:cs="細明體" w:hint="eastAsia"/>
          <w:sz w:val="52"/>
          <w:szCs w:val="56"/>
        </w:rPr>
        <w:t>~~~~</w:t>
      </w:r>
      <w:r w:rsidRPr="00A87F19">
        <w:rPr>
          <w:rFonts w:ascii="書法家綜藝體" w:eastAsia="書法家綜藝體" w:hAnsiTheme="majorEastAsia" w:hint="eastAsia"/>
          <w:sz w:val="52"/>
          <w:szCs w:val="56"/>
        </w:rPr>
        <w:t>！！</w:t>
      </w:r>
    </w:p>
    <w:sectPr w:rsidR="00EC6E22" w:rsidRPr="00A87F19" w:rsidSect="00EC6E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1E" w:rsidRDefault="00F96A1E" w:rsidP="004044EF">
      <w:r>
        <w:separator/>
      </w:r>
    </w:p>
  </w:endnote>
  <w:endnote w:type="continuationSeparator" w:id="0">
    <w:p w:rsidR="00F96A1E" w:rsidRDefault="00F96A1E" w:rsidP="0040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家綜藝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書法家特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1E" w:rsidRDefault="00F96A1E" w:rsidP="004044EF">
      <w:r>
        <w:separator/>
      </w:r>
    </w:p>
  </w:footnote>
  <w:footnote w:type="continuationSeparator" w:id="0">
    <w:p w:rsidR="00F96A1E" w:rsidRDefault="00F96A1E" w:rsidP="0040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D10"/>
    <w:multiLevelType w:val="hybridMultilevel"/>
    <w:tmpl w:val="C54A588C"/>
    <w:lvl w:ilvl="0" w:tplc="E61C6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2754A"/>
    <w:multiLevelType w:val="hybridMultilevel"/>
    <w:tmpl w:val="C60AE53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A0A31FC">
      <w:start w:val="1"/>
      <w:numFmt w:val="decimal"/>
      <w:lvlText w:val="%2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2" w:tplc="F69A12E2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030A2"/>
    <w:multiLevelType w:val="hybridMultilevel"/>
    <w:tmpl w:val="50F09236"/>
    <w:lvl w:ilvl="0" w:tplc="990E5358">
      <w:start w:val="2"/>
      <w:numFmt w:val="decimal"/>
      <w:lvlText w:val="%1."/>
      <w:lvlJc w:val="left"/>
      <w:pPr>
        <w:ind w:left="1068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7543154"/>
    <w:multiLevelType w:val="hybridMultilevel"/>
    <w:tmpl w:val="59241DF6"/>
    <w:lvl w:ilvl="0" w:tplc="56DCB8CE">
      <w:start w:val="80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75C5DC0"/>
    <w:multiLevelType w:val="hybridMultilevel"/>
    <w:tmpl w:val="ED3CAC44"/>
    <w:lvl w:ilvl="0" w:tplc="FF749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377BF"/>
    <w:multiLevelType w:val="hybridMultilevel"/>
    <w:tmpl w:val="ED8EE0C8"/>
    <w:lvl w:ilvl="0" w:tplc="DBCA5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9C0F47"/>
    <w:multiLevelType w:val="hybridMultilevel"/>
    <w:tmpl w:val="1BC0F5B2"/>
    <w:lvl w:ilvl="0" w:tplc="10CEE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BA445F"/>
    <w:multiLevelType w:val="hybridMultilevel"/>
    <w:tmpl w:val="2D1CF45C"/>
    <w:lvl w:ilvl="0" w:tplc="1FF8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03778714"/>
  </wne:recipientData>
  <wne:recipientData>
    <wne:active wne:val="1"/>
    <wne:hash wne:val="-1716173272"/>
  </wne:recipientData>
  <wne:recipientData>
    <wne:active wne:val="1"/>
    <wne:hash wne:val="100224938"/>
  </wne:recipientData>
  <wne:recipientData>
    <wne:active wne:val="1"/>
    <wne:hash wne:val="1487199168"/>
  </wne:recipientData>
  <wne:recipientData>
    <wne:active wne:val="1"/>
    <wne:hash wne:val="-1587224905"/>
  </wne:recipientData>
  <wne:recipientData>
    <wne:active wne:val="1"/>
    <wne:hash wne:val="1566465629"/>
  </wne:recipientData>
  <wne:recipientData>
    <wne:active wne:val="1"/>
    <wne:hash wne:val="1241703333"/>
  </wne:recipientData>
  <wne:recipientData>
    <wne:active wne:val="1"/>
    <wne:hash wne:val="-1138383353"/>
  </wne:recipientData>
  <wne:recipientData>
    <wne:active wne:val="1"/>
    <wne:hash wne:val="1218505307"/>
  </wne:recipientData>
  <wne:recipientData>
    <wne:active wne:val="1"/>
    <wne:hash wne:val="-836245294"/>
  </wne:recipientData>
  <wne:recipientData>
    <wne:active wne:val="1"/>
    <wne:hash wne:val="-1447559448"/>
  </wne:recipientData>
  <wne:recipientData>
    <wne:active wne:val="1"/>
    <wne:hash wne:val="1125049824"/>
  </wne:recipientData>
  <wne:recipientData>
    <wne:active wne:val="1"/>
    <wne:hash wne:val="2004834315"/>
  </wne:recipientData>
  <wne:recipientData>
    <wne:active wne:val="1"/>
    <wne:hash wne:val="-494555668"/>
  </wne:recipientData>
  <wne:recipientData>
    <wne:active wne:val="1"/>
    <wne:hash wne:val="1749196101"/>
  </wne:recipientData>
  <wne:recipientData>
    <wne:active wne:val="1"/>
    <wne:hash wne:val="1506581068"/>
  </wne:recipientData>
  <wne:recipientData>
    <wne:active wne:val="1"/>
    <wne:hash wne:val="1166366137"/>
  </wne:recipientData>
  <wne:recipientData>
    <wne:active wne:val="1"/>
    <wne:hash wne:val="1686433841"/>
  </wne:recipientData>
  <wne:recipientData>
    <wne:active wne:val="1"/>
    <wne:hash wne:val="-1512189389"/>
  </wne:recipientData>
  <wne:recipientData>
    <wne:active wne:val="1"/>
    <wne:hash wne:val="-1328101539"/>
  </wne:recipientData>
  <wne:recipientData>
    <wne:active wne:val="1"/>
  </wne:recipientData>
  <wne:recipientData>
    <wne:active wne:val="1"/>
    <wne:hash wne:val="3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192.168.0.150\無障礙協會\理監事及會員大會\理監事名單\第六屆理監事資料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"/>
    <w:activeRecord w:val="-1"/>
    <w:odso>
      <w:udl w:val="Provider=Microsoft.ACE.OLEDB.12.0;User ID=Admin;Data Source=\\192.168.0.150\無障礙協會\理監事及會員大會\理監事名單\第六屆理監事資料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column w:val="0"/>
        <w:lid w:val="zh-TW"/>
      </w:fieldMapData>
      <w:fieldMapData>
        <w:type w:val="dbColumn"/>
        <w:name w:val="職稱"/>
        <w:mappedName w:val="尊稱"/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職稱"/>
        <w:mappedName w:val="職稱"/>
        <w:column w:val="0"/>
        <w:lid w:val="zh-TW"/>
      </w:fieldMapData>
      <w:fieldMapData>
        <w:column w:val="0"/>
        <w:lid w:val="zh-TW"/>
      </w:fieldMapData>
      <w:fieldMapData>
        <w:type w:val="dbColumn"/>
        <w:name w:val="地址"/>
        <w:mappedName w:val="地址 1"/>
        <w:column w:val="5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EMAIL"/>
        <w:mappedName w:val="電子郵件地址"/>
        <w:column w:val="7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2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AE"/>
    <w:rsid w:val="00052908"/>
    <w:rsid w:val="00066838"/>
    <w:rsid w:val="00094BE9"/>
    <w:rsid w:val="00094FF0"/>
    <w:rsid w:val="000D0919"/>
    <w:rsid w:val="001609B1"/>
    <w:rsid w:val="0016738C"/>
    <w:rsid w:val="00172579"/>
    <w:rsid w:val="00175BD1"/>
    <w:rsid w:val="001B786D"/>
    <w:rsid w:val="001C3B78"/>
    <w:rsid w:val="002F682D"/>
    <w:rsid w:val="00317463"/>
    <w:rsid w:val="003F0745"/>
    <w:rsid w:val="003F30DE"/>
    <w:rsid w:val="004044EF"/>
    <w:rsid w:val="0044357B"/>
    <w:rsid w:val="00445D6A"/>
    <w:rsid w:val="004832B7"/>
    <w:rsid w:val="00491F44"/>
    <w:rsid w:val="004E4652"/>
    <w:rsid w:val="005444AB"/>
    <w:rsid w:val="005A4E56"/>
    <w:rsid w:val="005C3C3E"/>
    <w:rsid w:val="005F734E"/>
    <w:rsid w:val="00660974"/>
    <w:rsid w:val="00672BB9"/>
    <w:rsid w:val="006B1642"/>
    <w:rsid w:val="00792002"/>
    <w:rsid w:val="007A69EF"/>
    <w:rsid w:val="007B12AE"/>
    <w:rsid w:val="00825889"/>
    <w:rsid w:val="0085124A"/>
    <w:rsid w:val="00877CBF"/>
    <w:rsid w:val="008922B5"/>
    <w:rsid w:val="008C7BD3"/>
    <w:rsid w:val="008F0B97"/>
    <w:rsid w:val="008F4C52"/>
    <w:rsid w:val="008F6ED8"/>
    <w:rsid w:val="00910486"/>
    <w:rsid w:val="009214D2"/>
    <w:rsid w:val="00924B4D"/>
    <w:rsid w:val="00935BEC"/>
    <w:rsid w:val="00941961"/>
    <w:rsid w:val="00941CF7"/>
    <w:rsid w:val="009525B2"/>
    <w:rsid w:val="009D5A5A"/>
    <w:rsid w:val="009F7C02"/>
    <w:rsid w:val="00A87F19"/>
    <w:rsid w:val="00AB1876"/>
    <w:rsid w:val="00AF4745"/>
    <w:rsid w:val="00B2533E"/>
    <w:rsid w:val="00B368BD"/>
    <w:rsid w:val="00B660B4"/>
    <w:rsid w:val="00B9565F"/>
    <w:rsid w:val="00BD769E"/>
    <w:rsid w:val="00BF4725"/>
    <w:rsid w:val="00C63200"/>
    <w:rsid w:val="00C83A5B"/>
    <w:rsid w:val="00C9213E"/>
    <w:rsid w:val="00CD2066"/>
    <w:rsid w:val="00D12894"/>
    <w:rsid w:val="00D21A4B"/>
    <w:rsid w:val="00D83C80"/>
    <w:rsid w:val="00DF7D99"/>
    <w:rsid w:val="00E57D7E"/>
    <w:rsid w:val="00E75FAB"/>
    <w:rsid w:val="00E85C7B"/>
    <w:rsid w:val="00E87A74"/>
    <w:rsid w:val="00EB0B0D"/>
    <w:rsid w:val="00EC6E22"/>
    <w:rsid w:val="00F5006D"/>
    <w:rsid w:val="00F7219A"/>
    <w:rsid w:val="00F90BB4"/>
    <w:rsid w:val="00F96A1E"/>
    <w:rsid w:val="00FA3E71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52"/>
    <w:pPr>
      <w:ind w:leftChars="200" w:left="480"/>
    </w:pPr>
  </w:style>
  <w:style w:type="table" w:styleId="a4">
    <w:name w:val="Table Grid"/>
    <w:basedOn w:val="a1"/>
    <w:uiPriority w:val="59"/>
    <w:rsid w:val="0017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44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44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44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44EF"/>
    <w:rPr>
      <w:sz w:val="20"/>
      <w:szCs w:val="20"/>
    </w:rPr>
  </w:style>
  <w:style w:type="character" w:styleId="a9">
    <w:name w:val="Hyperlink"/>
    <w:basedOn w:val="a0"/>
    <w:uiPriority w:val="99"/>
    <w:unhideWhenUsed/>
    <w:rsid w:val="00E75FA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6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52"/>
    <w:pPr>
      <w:ind w:leftChars="200" w:left="480"/>
    </w:pPr>
  </w:style>
  <w:style w:type="table" w:styleId="a4">
    <w:name w:val="Table Grid"/>
    <w:basedOn w:val="a1"/>
    <w:uiPriority w:val="59"/>
    <w:rsid w:val="0017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44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44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44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44EF"/>
    <w:rPr>
      <w:sz w:val="20"/>
      <w:szCs w:val="20"/>
    </w:rPr>
  </w:style>
  <w:style w:type="character" w:styleId="a9">
    <w:name w:val="Hyperlink"/>
    <w:basedOn w:val="a0"/>
    <w:uiPriority w:val="99"/>
    <w:unhideWhenUsed/>
    <w:rsid w:val="00E75FA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6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f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pa@depa.org.tw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192.168.0.150\&#28961;&#38556;&#31001;&#21332;&#26371;\&#29702;&#30435;&#20107;&#21450;&#26371;&#21729;&#22823;&#26371;\&#29702;&#30435;&#20107;&#21517;&#21934;\&#31532;&#20845;&#23622;&#29702;&#30435;&#20107;&#36039;&#26009;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11</cp:revision>
  <cp:lastPrinted>2013-10-07T06:01:00Z</cp:lastPrinted>
  <dcterms:created xsi:type="dcterms:W3CDTF">2013-10-07T02:39:00Z</dcterms:created>
  <dcterms:modified xsi:type="dcterms:W3CDTF">2013-10-07T06:01:00Z</dcterms:modified>
</cp:coreProperties>
</file>